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0A" w:rsidRDefault="00CB500A">
      <w:pPr>
        <w:pStyle w:val="ConsPlusTitlePage"/>
      </w:pPr>
      <w:r>
        <w:t xml:space="preserve">Документ предоставлен </w:t>
      </w:r>
      <w:hyperlink r:id="rId5" w:history="1">
        <w:r>
          <w:rPr>
            <w:color w:val="0000FF"/>
          </w:rPr>
          <w:t>КонсультантПлюс</w:t>
        </w:r>
      </w:hyperlink>
      <w:r>
        <w:br/>
      </w:r>
    </w:p>
    <w:p w:rsidR="00CB500A" w:rsidRDefault="00CB500A">
      <w:pPr>
        <w:pStyle w:val="ConsPlusNormal"/>
        <w:jc w:val="both"/>
        <w:outlineLvl w:val="0"/>
      </w:pPr>
    </w:p>
    <w:p w:rsidR="00CB500A" w:rsidRDefault="00CB500A">
      <w:pPr>
        <w:pStyle w:val="ConsPlusTitle"/>
        <w:jc w:val="center"/>
        <w:outlineLvl w:val="0"/>
      </w:pPr>
      <w:r>
        <w:t>АДМИНИСТРАЦИЯ ВОЛГОГРАДСКОЙ ОБЛАСТИ</w:t>
      </w:r>
    </w:p>
    <w:p w:rsidR="00CB500A" w:rsidRDefault="00CB500A">
      <w:pPr>
        <w:pStyle w:val="ConsPlusTitle"/>
        <w:jc w:val="both"/>
      </w:pPr>
    </w:p>
    <w:p w:rsidR="00CB500A" w:rsidRDefault="00CB500A">
      <w:pPr>
        <w:pStyle w:val="ConsPlusTitle"/>
        <w:jc w:val="center"/>
      </w:pPr>
      <w:r>
        <w:t>ПОСТАНОВЛЕНИЕ</w:t>
      </w:r>
    </w:p>
    <w:p w:rsidR="00CB500A" w:rsidRDefault="00CB500A">
      <w:pPr>
        <w:pStyle w:val="ConsPlusTitle"/>
        <w:jc w:val="center"/>
      </w:pPr>
      <w:r>
        <w:t>от 30 апреля 2019 г. N 207-п</w:t>
      </w:r>
    </w:p>
    <w:p w:rsidR="00CB500A" w:rsidRDefault="00CB500A">
      <w:pPr>
        <w:pStyle w:val="ConsPlusTitle"/>
        <w:jc w:val="both"/>
      </w:pPr>
    </w:p>
    <w:p w:rsidR="00CB500A" w:rsidRDefault="00CB500A">
      <w:pPr>
        <w:pStyle w:val="ConsPlusTitle"/>
        <w:jc w:val="center"/>
      </w:pPr>
      <w:r>
        <w:t>ОБ УТВЕРЖДЕНИИ ПОРЯДКА ПРЕДОСТАВЛЕНИЯ ГРАНТОВ "АГРОСТАРТАП"</w:t>
      </w:r>
    </w:p>
    <w:p w:rsidR="00CB500A" w:rsidRDefault="00CB500A">
      <w:pPr>
        <w:pStyle w:val="ConsPlusTitle"/>
        <w:jc w:val="center"/>
      </w:pPr>
      <w:r>
        <w:t>КРЕСТЬЯНСКИМ (ФЕРМЕРСКИМ) ХОЗЯЙСТВАМ НА СОЗДАНИЕ И РАЗВИТИЕ</w:t>
      </w:r>
    </w:p>
    <w:p w:rsidR="00CB500A" w:rsidRDefault="00CB500A">
      <w:pPr>
        <w:pStyle w:val="ConsPlusTitle"/>
        <w:jc w:val="center"/>
      </w:pPr>
      <w:r>
        <w:t>ХОЗЯЙСТВ</w:t>
      </w:r>
    </w:p>
    <w:p w:rsidR="00CB500A" w:rsidRDefault="00CB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00A">
        <w:trPr>
          <w:jc w:val="center"/>
        </w:trPr>
        <w:tc>
          <w:tcPr>
            <w:tcW w:w="9294" w:type="dxa"/>
            <w:tcBorders>
              <w:top w:val="nil"/>
              <w:left w:val="single" w:sz="24" w:space="0" w:color="CED3F1"/>
              <w:bottom w:val="nil"/>
              <w:right w:val="single" w:sz="24" w:space="0" w:color="F4F3F8"/>
            </w:tcBorders>
            <w:shd w:val="clear" w:color="auto" w:fill="F4F3F8"/>
          </w:tcPr>
          <w:p w:rsidR="00CB500A" w:rsidRDefault="00CB500A">
            <w:pPr>
              <w:pStyle w:val="ConsPlusNormal"/>
              <w:jc w:val="center"/>
            </w:pPr>
            <w:r>
              <w:rPr>
                <w:color w:val="392C69"/>
              </w:rPr>
              <w:t>Список изменяющих документов</w:t>
            </w:r>
          </w:p>
          <w:p w:rsidR="00CB500A" w:rsidRDefault="00CB500A">
            <w:pPr>
              <w:pStyle w:val="ConsPlusNormal"/>
              <w:jc w:val="center"/>
            </w:pPr>
            <w:r>
              <w:rPr>
                <w:color w:val="392C69"/>
              </w:rPr>
              <w:t>(в ред. постановлений Администрации Волгоградской обл.</w:t>
            </w:r>
          </w:p>
          <w:p w:rsidR="00CB500A" w:rsidRDefault="00CB500A">
            <w:pPr>
              <w:pStyle w:val="ConsPlusNormal"/>
              <w:jc w:val="center"/>
            </w:pPr>
            <w:r>
              <w:rPr>
                <w:color w:val="392C69"/>
              </w:rPr>
              <w:t xml:space="preserve">от 26.08.2019 </w:t>
            </w:r>
            <w:hyperlink r:id="rId6" w:history="1">
              <w:r>
                <w:rPr>
                  <w:color w:val="0000FF"/>
                </w:rPr>
                <w:t>N 413-п</w:t>
              </w:r>
            </w:hyperlink>
            <w:r>
              <w:rPr>
                <w:color w:val="392C69"/>
              </w:rPr>
              <w:t xml:space="preserve">, от 13.04.2020 </w:t>
            </w:r>
            <w:hyperlink r:id="rId7" w:history="1">
              <w:r>
                <w:rPr>
                  <w:color w:val="0000FF"/>
                </w:rPr>
                <w:t>N 203-п</w:t>
              </w:r>
            </w:hyperlink>
            <w:r>
              <w:rPr>
                <w:color w:val="392C69"/>
              </w:rPr>
              <w:t>)</w:t>
            </w:r>
          </w:p>
        </w:tc>
      </w:tr>
    </w:tbl>
    <w:p w:rsidR="00CB500A" w:rsidRDefault="00CB500A">
      <w:pPr>
        <w:pStyle w:val="ConsPlusNormal"/>
        <w:jc w:val="both"/>
      </w:pPr>
    </w:p>
    <w:p w:rsidR="00CB500A" w:rsidRDefault="00CB500A">
      <w:pPr>
        <w:pStyle w:val="ConsPlusNormal"/>
        <w:ind w:firstLine="540"/>
        <w:jc w:val="both"/>
      </w:pPr>
      <w:r>
        <w:t xml:space="preserve">В соответствии со </w:t>
      </w:r>
      <w:hyperlink r:id="rId8" w:history="1">
        <w:r>
          <w:rPr>
            <w:color w:val="0000FF"/>
          </w:rPr>
          <w:t>статьей 78</w:t>
        </w:r>
      </w:hyperlink>
      <w:r>
        <w:t xml:space="preserve"> Бюджетного кодекса Российской Федерации, с </w:t>
      </w:r>
      <w:hyperlink r:id="rId9" w:history="1">
        <w:r>
          <w:rPr>
            <w:color w:val="0000FF"/>
          </w:rPr>
          <w:t>постановлением</w:t>
        </w:r>
      </w:hyperlink>
      <w:r>
        <w:t xml:space="preserve"> Администрации Волгоградской области от 26 декабря 2016 г. N 743-п "Об утверждении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в целях достижения результатов реализации федерального проекта "Создание системы поддержки фермеров и развитие сельской кооперации" Администрация Волгоградской области постановляет:</w:t>
      </w:r>
    </w:p>
    <w:p w:rsidR="00CB500A" w:rsidRDefault="00CB500A">
      <w:pPr>
        <w:pStyle w:val="ConsPlusNormal"/>
        <w:spacing w:before="220"/>
        <w:ind w:firstLine="540"/>
        <w:jc w:val="both"/>
      </w:pPr>
      <w:r>
        <w:t>1. Предоставлять гранты "Агростартап" крестьянским (фермерским) хозяйствам на создание и развитие хозяйств.</w:t>
      </w:r>
    </w:p>
    <w:p w:rsidR="00CB500A" w:rsidRDefault="00CB500A">
      <w:pPr>
        <w:pStyle w:val="ConsPlusNormal"/>
        <w:jc w:val="both"/>
      </w:pPr>
      <w:r>
        <w:t xml:space="preserve">(п. 1 введен </w:t>
      </w:r>
      <w:hyperlink r:id="rId10" w:history="1">
        <w:r>
          <w:rPr>
            <w:color w:val="0000FF"/>
          </w:rPr>
          <w:t>постановлением</w:t>
        </w:r>
      </w:hyperlink>
      <w:r>
        <w:t xml:space="preserve"> Администрации Волгоградской обл. от 26.08.2019 N 413-п)</w:t>
      </w:r>
    </w:p>
    <w:p w:rsidR="00CB500A" w:rsidRDefault="00CB500A">
      <w:pPr>
        <w:pStyle w:val="ConsPlusNormal"/>
        <w:spacing w:before="220"/>
        <w:ind w:firstLine="540"/>
        <w:jc w:val="both"/>
      </w:pPr>
      <w:hyperlink r:id="rId11" w:history="1">
        <w:r>
          <w:rPr>
            <w:color w:val="0000FF"/>
          </w:rPr>
          <w:t>2</w:t>
        </w:r>
      </w:hyperlink>
      <w:r>
        <w:t xml:space="preserve">. Утвердить прилагаемый </w:t>
      </w:r>
      <w:hyperlink w:anchor="P33" w:history="1">
        <w:r>
          <w:rPr>
            <w:color w:val="0000FF"/>
          </w:rPr>
          <w:t>Порядок</w:t>
        </w:r>
      </w:hyperlink>
      <w:r>
        <w:t xml:space="preserve"> предоставления грантов "Агростартап" крестьянским (фермерским) хозяйствам на создание и развитие хозяйств.</w:t>
      </w:r>
    </w:p>
    <w:p w:rsidR="00CB500A" w:rsidRDefault="00CB500A">
      <w:pPr>
        <w:pStyle w:val="ConsPlusNormal"/>
        <w:spacing w:before="220"/>
        <w:ind w:firstLine="540"/>
        <w:jc w:val="both"/>
      </w:pPr>
      <w:hyperlink r:id="rId12" w:history="1">
        <w:r>
          <w:rPr>
            <w:color w:val="0000FF"/>
          </w:rPr>
          <w:t>3</w:t>
        </w:r>
      </w:hyperlink>
      <w:r>
        <w:t xml:space="preserve">. Настоящее постановление вступает в силу со дня вступления в силу изменений в </w:t>
      </w:r>
      <w:hyperlink r:id="rId13" w:history="1">
        <w:r>
          <w:rPr>
            <w:color w:val="0000FF"/>
          </w:rPr>
          <w:t>Закон</w:t>
        </w:r>
      </w:hyperlink>
      <w:r>
        <w:t xml:space="preserve"> Волгоградской области от 07 декабря 2018 г. N 134-ОД "Об областном бюджете на 2019 год и на плановый период 2020 и 2021 годов", предусматривающих предоставление грантов "Агростартап" крестьянским (фермерским) хозяйствам на создание и развитие хозяйств, и подлежит официальному опубликованию.</w:t>
      </w:r>
    </w:p>
    <w:p w:rsidR="00CB500A" w:rsidRDefault="00CB500A">
      <w:pPr>
        <w:pStyle w:val="ConsPlusNormal"/>
        <w:jc w:val="both"/>
      </w:pPr>
    </w:p>
    <w:p w:rsidR="00CB500A" w:rsidRDefault="00CB500A">
      <w:pPr>
        <w:pStyle w:val="ConsPlusNormal"/>
        <w:jc w:val="right"/>
      </w:pPr>
      <w:r>
        <w:t>Губернатор</w:t>
      </w:r>
    </w:p>
    <w:p w:rsidR="00CB500A" w:rsidRDefault="00CB500A">
      <w:pPr>
        <w:pStyle w:val="ConsPlusNormal"/>
        <w:jc w:val="right"/>
      </w:pPr>
      <w:r>
        <w:t>Волгоградской области</w:t>
      </w:r>
    </w:p>
    <w:p w:rsidR="00CB500A" w:rsidRDefault="00CB500A">
      <w:pPr>
        <w:pStyle w:val="ConsPlusNormal"/>
        <w:jc w:val="right"/>
      </w:pPr>
      <w:r>
        <w:t>А.И.БОЧАРОВ</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0"/>
      </w:pPr>
      <w:r>
        <w:t>Утвержден</w:t>
      </w:r>
    </w:p>
    <w:p w:rsidR="00CB500A" w:rsidRDefault="00CB500A">
      <w:pPr>
        <w:pStyle w:val="ConsPlusNormal"/>
        <w:jc w:val="right"/>
      </w:pPr>
      <w:r>
        <w:t>постановлением</w:t>
      </w:r>
    </w:p>
    <w:p w:rsidR="00CB500A" w:rsidRDefault="00CB500A">
      <w:pPr>
        <w:pStyle w:val="ConsPlusNormal"/>
        <w:jc w:val="right"/>
      </w:pPr>
      <w:r>
        <w:t>Администрации</w:t>
      </w:r>
    </w:p>
    <w:p w:rsidR="00CB500A" w:rsidRDefault="00CB500A">
      <w:pPr>
        <w:pStyle w:val="ConsPlusNormal"/>
        <w:jc w:val="right"/>
      </w:pPr>
      <w:r>
        <w:t>Волгоградской области</w:t>
      </w:r>
    </w:p>
    <w:p w:rsidR="00CB500A" w:rsidRDefault="00CB500A">
      <w:pPr>
        <w:pStyle w:val="ConsPlusNormal"/>
        <w:jc w:val="right"/>
      </w:pPr>
      <w:r>
        <w:t>от 30 апреля 2019 г. N 207-п</w:t>
      </w:r>
    </w:p>
    <w:p w:rsidR="00CB500A" w:rsidRDefault="00CB500A">
      <w:pPr>
        <w:pStyle w:val="ConsPlusNormal"/>
        <w:jc w:val="both"/>
      </w:pPr>
    </w:p>
    <w:p w:rsidR="00CB500A" w:rsidRDefault="00CB500A">
      <w:pPr>
        <w:pStyle w:val="ConsPlusTitle"/>
        <w:jc w:val="center"/>
      </w:pPr>
      <w:bookmarkStart w:id="0" w:name="P33"/>
      <w:bookmarkEnd w:id="0"/>
      <w:r>
        <w:t>ПОРЯДОК</w:t>
      </w:r>
    </w:p>
    <w:p w:rsidR="00CB500A" w:rsidRDefault="00CB500A">
      <w:pPr>
        <w:pStyle w:val="ConsPlusTitle"/>
        <w:jc w:val="center"/>
      </w:pPr>
      <w:r>
        <w:t>ПРЕДОСТАВЛЕНИЯ ГРАНТОВ "АГРОСТАРТАП" КРЕСТЬЯНСКИМ</w:t>
      </w:r>
    </w:p>
    <w:p w:rsidR="00CB500A" w:rsidRDefault="00CB500A">
      <w:pPr>
        <w:pStyle w:val="ConsPlusTitle"/>
        <w:jc w:val="center"/>
      </w:pPr>
      <w:r>
        <w:t>(ФЕРМЕРСКИМ) ХОЗЯЙСТВАМ НА СОЗДАНИЕ И РАЗВИТИЕ ХОЗЯЙСТВ</w:t>
      </w:r>
    </w:p>
    <w:p w:rsidR="00CB500A" w:rsidRDefault="00CB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00A">
        <w:trPr>
          <w:jc w:val="center"/>
        </w:trPr>
        <w:tc>
          <w:tcPr>
            <w:tcW w:w="9294" w:type="dxa"/>
            <w:tcBorders>
              <w:top w:val="nil"/>
              <w:left w:val="single" w:sz="24" w:space="0" w:color="CED3F1"/>
              <w:bottom w:val="nil"/>
              <w:right w:val="single" w:sz="24" w:space="0" w:color="F4F3F8"/>
            </w:tcBorders>
            <w:shd w:val="clear" w:color="auto" w:fill="F4F3F8"/>
          </w:tcPr>
          <w:p w:rsidR="00CB500A" w:rsidRDefault="00CB500A">
            <w:pPr>
              <w:pStyle w:val="ConsPlusNormal"/>
              <w:jc w:val="center"/>
            </w:pPr>
            <w:r>
              <w:rPr>
                <w:color w:val="392C69"/>
              </w:rPr>
              <w:t>Список изменяющих документов</w:t>
            </w:r>
          </w:p>
          <w:p w:rsidR="00CB500A" w:rsidRDefault="00CB500A">
            <w:pPr>
              <w:pStyle w:val="ConsPlusNormal"/>
              <w:jc w:val="center"/>
            </w:pPr>
            <w:r>
              <w:rPr>
                <w:color w:val="392C69"/>
              </w:rPr>
              <w:t>(в ред. постановлений Администрации Волгоградской обл.</w:t>
            </w:r>
          </w:p>
          <w:p w:rsidR="00CB500A" w:rsidRDefault="00CB500A">
            <w:pPr>
              <w:pStyle w:val="ConsPlusNormal"/>
              <w:jc w:val="center"/>
            </w:pPr>
            <w:r>
              <w:rPr>
                <w:color w:val="392C69"/>
              </w:rPr>
              <w:t xml:space="preserve">от 26.08.2019 </w:t>
            </w:r>
            <w:hyperlink r:id="rId14" w:history="1">
              <w:r>
                <w:rPr>
                  <w:color w:val="0000FF"/>
                </w:rPr>
                <w:t>N 413-п</w:t>
              </w:r>
            </w:hyperlink>
            <w:r>
              <w:rPr>
                <w:color w:val="392C69"/>
              </w:rPr>
              <w:t xml:space="preserve">, от 13.04.2020 </w:t>
            </w:r>
            <w:hyperlink r:id="rId15" w:history="1">
              <w:r>
                <w:rPr>
                  <w:color w:val="0000FF"/>
                </w:rPr>
                <w:t>N 203-п</w:t>
              </w:r>
            </w:hyperlink>
            <w:r>
              <w:rPr>
                <w:color w:val="392C69"/>
              </w:rPr>
              <w:t>)</w:t>
            </w:r>
          </w:p>
        </w:tc>
      </w:tr>
    </w:tbl>
    <w:p w:rsidR="00CB500A" w:rsidRDefault="00CB500A">
      <w:pPr>
        <w:pStyle w:val="ConsPlusNormal"/>
        <w:jc w:val="both"/>
      </w:pPr>
    </w:p>
    <w:p w:rsidR="00CB500A" w:rsidRDefault="00CB500A">
      <w:pPr>
        <w:pStyle w:val="ConsPlusTitle"/>
        <w:jc w:val="center"/>
        <w:outlineLvl w:val="1"/>
      </w:pPr>
      <w:r>
        <w:t>1. Общие положения</w:t>
      </w:r>
    </w:p>
    <w:p w:rsidR="00CB500A" w:rsidRDefault="00CB500A">
      <w:pPr>
        <w:pStyle w:val="ConsPlusNormal"/>
        <w:jc w:val="both"/>
      </w:pPr>
    </w:p>
    <w:p w:rsidR="00CB500A" w:rsidRDefault="00CB500A">
      <w:pPr>
        <w:pStyle w:val="ConsPlusNormal"/>
        <w:ind w:firstLine="540"/>
        <w:jc w:val="both"/>
      </w:pPr>
      <w:r>
        <w:t>1.1. Настоящий Порядок определяет условия, цели и порядок предоставления грантов "Агростартап" крестьянским (фермерским) хозяйствам на создание и развитие хозяйств.</w:t>
      </w:r>
    </w:p>
    <w:p w:rsidR="00CB500A" w:rsidRDefault="00CB500A">
      <w:pPr>
        <w:pStyle w:val="ConsPlusNormal"/>
        <w:spacing w:before="220"/>
        <w:ind w:firstLine="540"/>
        <w:jc w:val="both"/>
      </w:pPr>
      <w:r>
        <w:t>1.2. В целях настоящего Порядка используются следующие понятия:</w:t>
      </w:r>
    </w:p>
    <w:p w:rsidR="00CB500A" w:rsidRDefault="00CB500A">
      <w:pPr>
        <w:pStyle w:val="ConsPlusNormal"/>
        <w:spacing w:before="220"/>
        <w:ind w:firstLine="540"/>
        <w:jc w:val="both"/>
      </w:pPr>
      <w:r>
        <w:t>грант "Агростартап" - средства, перечисляемые из областного бюджета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(далее именуется - грант);</w:t>
      </w:r>
    </w:p>
    <w:p w:rsidR="00CB500A" w:rsidRDefault="00CB500A">
      <w:pPr>
        <w:pStyle w:val="ConsPlusNormal"/>
        <w:spacing w:before="220"/>
        <w:ind w:firstLine="540"/>
        <w:jc w:val="both"/>
      </w:pPr>
      <w:r>
        <w:t>сельские территории Волгоградской области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город-герой Волгоград),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Волгоградской области определяется комитетом сельского хозяйства Волгоградской области.</w:t>
      </w:r>
    </w:p>
    <w:p w:rsidR="00CB500A" w:rsidRDefault="00CB500A">
      <w:pPr>
        <w:pStyle w:val="ConsPlusNormal"/>
        <w:jc w:val="both"/>
      </w:pPr>
      <w:r>
        <w:t xml:space="preserve">(п. 1.2 в ред. </w:t>
      </w:r>
      <w:hyperlink r:id="rId16"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1.3. Главным распорядителем и получателем средств областного бюджета, направляемых на предоставление грантов, является комитет сельского хозяйства Волгоградской области (далее именуется - комитет сельского хозяйства).</w:t>
      </w:r>
    </w:p>
    <w:p w:rsidR="00CB500A" w:rsidRDefault="00CB500A">
      <w:pPr>
        <w:pStyle w:val="ConsPlusNormal"/>
        <w:spacing w:before="220"/>
        <w:ind w:firstLine="540"/>
        <w:jc w:val="both"/>
      </w:pPr>
      <w:r>
        <w:t>1.4. Гранты предоставляются крестьянским (фермерским) хозяйствам (далее именуются - КФХ) за счет собственных средств областного бюджета, а также за счет средств областного бюджета, источником финансового обеспечения которых являются субсидии из федерального бюджета.</w:t>
      </w:r>
    </w:p>
    <w:p w:rsidR="00CB500A" w:rsidRDefault="00CB500A">
      <w:pPr>
        <w:pStyle w:val="ConsPlusNormal"/>
        <w:jc w:val="both"/>
      </w:pPr>
      <w:r>
        <w:t xml:space="preserve">(в ред. </w:t>
      </w:r>
      <w:hyperlink r:id="rId17"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bookmarkStart w:id="1" w:name="P50"/>
      <w:bookmarkEnd w:id="1"/>
      <w:r>
        <w:t>1.5. Гранты предоставляются в целях софинансирования затрат КФХ (без учета налога на добавленную стоимость), связанных с реализацией проектов создания и (или) развития КФХ, в том числе проектов, предусматривающих использование части гранта на формирование неделимого фонда сельскохозяйственного потребительского кооператива, членом которого является КФХ.</w:t>
      </w:r>
    </w:p>
    <w:p w:rsidR="00CB500A" w:rsidRDefault="00CB500A">
      <w:pPr>
        <w:pStyle w:val="ConsPlusNormal"/>
        <w:jc w:val="both"/>
      </w:pPr>
      <w:r>
        <w:t xml:space="preserve">(в ред. </w:t>
      </w:r>
      <w:hyperlink r:id="rId18"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внесенной КФХ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CB500A" w:rsidRDefault="00CB500A">
      <w:pPr>
        <w:pStyle w:val="ConsPlusNormal"/>
        <w:jc w:val="both"/>
      </w:pPr>
      <w:r>
        <w:t xml:space="preserve">(в ред. </w:t>
      </w:r>
      <w:hyperlink r:id="rId19"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Финансовое обеспечение затрат КФХ, предусмотренных настоящим пунктом, за счет иных направлений государственной поддержки не допускается.</w:t>
      </w:r>
    </w:p>
    <w:p w:rsidR="00CB500A" w:rsidRDefault="00CB500A">
      <w:pPr>
        <w:pStyle w:val="ConsPlusNormal"/>
        <w:spacing w:before="220"/>
        <w:ind w:firstLine="540"/>
        <w:jc w:val="both"/>
      </w:pPr>
      <w:r>
        <w:t xml:space="preserve">Для КФХ, использующих право на освобождение от исполнения обязанностей налогоплательщика, связанных с исчислением и уплатой налога на добавленную стоимость, </w:t>
      </w:r>
      <w:r>
        <w:lastRenderedPageBreak/>
        <w:t>финансовое обеспечение части затрат осуществляется исходя из суммы расходов на оплату товаров (работ, услуг), включая сумму налога на добавленную стоимость.</w:t>
      </w:r>
    </w:p>
    <w:p w:rsidR="00CB500A" w:rsidRDefault="00CB500A">
      <w:pPr>
        <w:pStyle w:val="ConsPlusNormal"/>
        <w:jc w:val="both"/>
      </w:pPr>
      <w:r>
        <w:t xml:space="preserve">(абзац введен </w:t>
      </w:r>
      <w:hyperlink r:id="rId20" w:history="1">
        <w:r>
          <w:rPr>
            <w:color w:val="0000FF"/>
          </w:rPr>
          <w:t>постановлением</w:t>
        </w:r>
      </w:hyperlink>
      <w:r>
        <w:t xml:space="preserve"> Администрации Волгоградской обл. от 13.04.2020 N 203-п)</w:t>
      </w:r>
    </w:p>
    <w:p w:rsidR="00CB500A" w:rsidRDefault="00CB500A">
      <w:pPr>
        <w:pStyle w:val="ConsPlusNormal"/>
        <w:spacing w:before="220"/>
        <w:ind w:firstLine="540"/>
        <w:jc w:val="both"/>
      </w:pPr>
      <w:r>
        <w:t>Грант предоставляется в рамках реализации регионального проекта "Создание системы поддержки фермеров и развитие сельской кооперации", обеспечивающего достижение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CB500A" w:rsidRDefault="00CB500A">
      <w:pPr>
        <w:pStyle w:val="ConsPlusNormal"/>
        <w:jc w:val="both"/>
      </w:pPr>
      <w:r>
        <w:t xml:space="preserve">(абзац введен </w:t>
      </w:r>
      <w:hyperlink r:id="rId21" w:history="1">
        <w:r>
          <w:rPr>
            <w:color w:val="0000FF"/>
          </w:rPr>
          <w:t>постановлением</w:t>
        </w:r>
      </w:hyperlink>
      <w:r>
        <w:t xml:space="preserve"> Администрации Волгоградской обл. от 13.04.2020 N 203-п)</w:t>
      </w:r>
    </w:p>
    <w:p w:rsidR="00CB500A" w:rsidRDefault="00CB500A">
      <w:pPr>
        <w:pStyle w:val="ConsPlusNormal"/>
        <w:spacing w:before="220"/>
        <w:ind w:firstLine="540"/>
        <w:jc w:val="both"/>
      </w:pPr>
      <w:r>
        <w:t xml:space="preserve">1.6. Гранты предоставляются КФХ по результатам конкурса на предоставление грантов, проводимого в порядке, предусмотренном </w:t>
      </w:r>
      <w:hyperlink w:anchor="P150" w:history="1">
        <w:r>
          <w:rPr>
            <w:color w:val="0000FF"/>
          </w:rPr>
          <w:t>разделом 2</w:t>
        </w:r>
      </w:hyperlink>
      <w:r>
        <w:t xml:space="preserve"> настоящего Порядка (далее именуется - конкурс).</w:t>
      </w:r>
    </w:p>
    <w:p w:rsidR="00CB500A" w:rsidRDefault="00CB500A">
      <w:pPr>
        <w:pStyle w:val="ConsPlusNormal"/>
        <w:spacing w:before="220"/>
        <w:ind w:firstLine="540"/>
        <w:jc w:val="both"/>
      </w:pPr>
      <w:r>
        <w:t>Заявителями при проведении конкурса выступают:</w:t>
      </w:r>
    </w:p>
    <w:p w:rsidR="00CB500A" w:rsidRDefault="00CB500A">
      <w:pPr>
        <w:pStyle w:val="ConsPlusNormal"/>
        <w:spacing w:before="220"/>
        <w:ind w:firstLine="540"/>
        <w:jc w:val="both"/>
      </w:pPr>
      <w:r>
        <w:t>КФХ, от имени которого выступает глава КФХ, зарегистрированное на первое число месяца подачи в комитет сельского хозяйства заявки на участие в конкурсе и получение гранта (далее именуется - заявка) в органах Федеральной налоговой службы на сельской территории Волгоградской области, входящей в перечень сельских территорий Волгоградской области;</w:t>
      </w:r>
    </w:p>
    <w:p w:rsidR="00CB500A" w:rsidRDefault="00CB500A">
      <w:pPr>
        <w:pStyle w:val="ConsPlusNormal"/>
        <w:jc w:val="both"/>
      </w:pPr>
      <w:r>
        <w:t xml:space="preserve">(в ред. постановлений Администрации Волгоградской обл. от 26.08.2019 </w:t>
      </w:r>
      <w:hyperlink r:id="rId22" w:history="1">
        <w:r>
          <w:rPr>
            <w:color w:val="0000FF"/>
          </w:rPr>
          <w:t>N 413-п</w:t>
        </w:r>
      </w:hyperlink>
      <w:r>
        <w:t xml:space="preserve">, от 13.04.2020 </w:t>
      </w:r>
      <w:hyperlink r:id="rId23" w:history="1">
        <w:r>
          <w:rPr>
            <w:color w:val="0000FF"/>
          </w:rPr>
          <w:t>N 203-п</w:t>
        </w:r>
      </w:hyperlink>
      <w:r>
        <w:t>)</w:t>
      </w:r>
    </w:p>
    <w:p w:rsidR="00CB500A" w:rsidRDefault="00CB500A">
      <w:pPr>
        <w:pStyle w:val="ConsPlusNormal"/>
        <w:spacing w:before="220"/>
        <w:ind w:firstLine="540"/>
        <w:jc w:val="both"/>
      </w:pPr>
      <w:r>
        <w:t>гражданин Российской Федерации, обязующийся в течение не более 30 календарных дней после объявления его победителем по результатам конкурса зарегистрировать КФХ в органах Федеральной налоговой службы на сельской территории Волгоградской области.</w:t>
      </w:r>
    </w:p>
    <w:p w:rsidR="00CB500A" w:rsidRDefault="00CB500A">
      <w:pPr>
        <w:pStyle w:val="ConsPlusNormal"/>
        <w:jc w:val="both"/>
      </w:pPr>
      <w:r>
        <w:t xml:space="preserve">(в ред. </w:t>
      </w:r>
      <w:hyperlink r:id="rId24"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bookmarkStart w:id="2" w:name="P65"/>
      <w:bookmarkEnd w:id="2"/>
      <w:r>
        <w:t>1.7. Гранты предоставляются КФХ при соблюдении следующих требований и условий:</w:t>
      </w:r>
    </w:p>
    <w:p w:rsidR="00CB500A" w:rsidRDefault="00CB500A">
      <w:pPr>
        <w:pStyle w:val="ConsPlusNormal"/>
        <w:spacing w:before="220"/>
        <w:ind w:firstLine="540"/>
        <w:jc w:val="both"/>
      </w:pPr>
      <w:bookmarkStart w:id="3" w:name="P66"/>
      <w:bookmarkEnd w:id="3"/>
      <w:r>
        <w:t>1.7.1. Соответствие заявителя на первое число месяца подачи заявки следующим требованиям и условиям:</w:t>
      </w:r>
    </w:p>
    <w:p w:rsidR="00CB500A" w:rsidRDefault="00CB500A">
      <w:pPr>
        <w:pStyle w:val="ConsPlusNormal"/>
        <w:jc w:val="both"/>
      </w:pPr>
      <w:r>
        <w:t xml:space="preserve">(в ред. </w:t>
      </w:r>
      <w:hyperlink r:id="rId25"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1) наличие гражданства Российской Федерации у заявителя - гражданина (для заявителей-граждан) или у главы КФХ (для заявителей - КФХ);</w:t>
      </w:r>
    </w:p>
    <w:p w:rsidR="00CB500A" w:rsidRDefault="00CB500A">
      <w:pPr>
        <w:pStyle w:val="ConsPlusNormal"/>
        <w:spacing w:before="220"/>
        <w:ind w:firstLine="540"/>
        <w:jc w:val="both"/>
      </w:pPr>
      <w:r>
        <w:t>2) государственная регистрация в текущем финансовом году на сельской территории Волгоградской области (для заявителей - КФХ);</w:t>
      </w:r>
    </w:p>
    <w:p w:rsidR="00CB500A" w:rsidRDefault="00CB500A">
      <w:pPr>
        <w:pStyle w:val="ConsPlusNormal"/>
        <w:spacing w:before="220"/>
        <w:ind w:firstLine="540"/>
        <w:jc w:val="both"/>
      </w:pPr>
      <w:r>
        <w:t>3)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B500A" w:rsidRDefault="00CB500A">
      <w:pPr>
        <w:pStyle w:val="ConsPlusNormal"/>
        <w:spacing w:before="220"/>
        <w:ind w:firstLine="540"/>
        <w:jc w:val="both"/>
      </w:pPr>
      <w:r>
        <w:t>4) в отношении заявителя не введена процедура банкротства в соответствии с законодательством Российской Федерации;</w:t>
      </w:r>
    </w:p>
    <w:p w:rsidR="00CB500A" w:rsidRDefault="00CB500A">
      <w:pPr>
        <w:pStyle w:val="ConsPlusNormal"/>
        <w:jc w:val="both"/>
      </w:pPr>
      <w:r>
        <w:t xml:space="preserve">(пп. 4 в ред. </w:t>
      </w:r>
      <w:hyperlink r:id="rId26"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5) заявитель не находится в процессе реорганизации, ликвидации в соответствии с законодательством Российской Федерации, его деятельность не приостановлена в порядке, предусмотренном законодательством Российской Федерации (для заявителей - КФХ);</w:t>
      </w:r>
    </w:p>
    <w:p w:rsidR="00CB500A" w:rsidRDefault="00CB500A">
      <w:pPr>
        <w:pStyle w:val="ConsPlusNormal"/>
        <w:jc w:val="both"/>
      </w:pPr>
      <w:r>
        <w:t xml:space="preserve">(пп. 5 в ред. </w:t>
      </w:r>
      <w:hyperlink r:id="rId27"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6) глава КФХ, созданного без образования юридического лица, не прекратил деятельность в качестве индивидуального предпринимателя (для заявителей - КФХ);</w:t>
      </w:r>
    </w:p>
    <w:p w:rsidR="00CB500A" w:rsidRDefault="00CB500A">
      <w:pPr>
        <w:pStyle w:val="ConsPlusNormal"/>
        <w:spacing w:before="220"/>
        <w:ind w:firstLine="540"/>
        <w:jc w:val="both"/>
      </w:pPr>
      <w:r>
        <w:lastRenderedPageBreak/>
        <w:t>7) у заявителя отсутствует просроченная задолженность по возврату в областной бюджет субсидий (грантов),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CB500A" w:rsidRDefault="00CB500A">
      <w:pPr>
        <w:pStyle w:val="ConsPlusNormal"/>
        <w:spacing w:before="220"/>
        <w:ind w:firstLine="540"/>
        <w:jc w:val="both"/>
      </w:pPr>
      <w:r>
        <w:t xml:space="preserve">8) заявитель не является получателем средств из областного бюджета в соответствии с иными нормативными правовыми актами на цели, указанные в </w:t>
      </w:r>
      <w:hyperlink w:anchor="P50" w:history="1">
        <w:r>
          <w:rPr>
            <w:color w:val="0000FF"/>
          </w:rPr>
          <w:t>пункте 1.5</w:t>
        </w:r>
      </w:hyperlink>
      <w:r>
        <w:t xml:space="preserve"> настоящего Порядка;</w:t>
      </w:r>
    </w:p>
    <w:p w:rsidR="00CB500A" w:rsidRDefault="00CB500A">
      <w:pPr>
        <w:pStyle w:val="ConsPlusNormal"/>
        <w:spacing w:before="220"/>
        <w:ind w:firstLine="540"/>
        <w:jc w:val="both"/>
      </w:pPr>
      <w:r>
        <w:t>9) заявитель не является и ранее не являлся получателем средств финансовой поддержки, субсидий или грантов:</w:t>
      </w:r>
    </w:p>
    <w:p w:rsidR="00CB500A" w:rsidRDefault="00CB500A">
      <w:pPr>
        <w:pStyle w:val="ConsPlusNormal"/>
        <w:spacing w:before="220"/>
        <w:ind w:firstLine="540"/>
        <w:jc w:val="both"/>
      </w:pPr>
      <w:r>
        <w:t>на организацию начального этапа предпринимательской деятельности;</w:t>
      </w:r>
    </w:p>
    <w:p w:rsidR="00CB500A" w:rsidRDefault="00CB500A">
      <w:pPr>
        <w:pStyle w:val="ConsPlusNormal"/>
        <w:spacing w:before="220"/>
        <w:ind w:firstLine="540"/>
        <w:jc w:val="both"/>
      </w:pPr>
      <w:r>
        <w:t>на поддержку начинающего фермера (в том числе в качестве единовременной помощи на бытовое обустройство начинающим фермерам);</w:t>
      </w:r>
    </w:p>
    <w:p w:rsidR="00CB500A" w:rsidRDefault="00CB500A">
      <w:pPr>
        <w:pStyle w:val="ConsPlusNormal"/>
        <w:spacing w:before="220"/>
        <w:ind w:firstLine="540"/>
        <w:jc w:val="both"/>
      </w:pPr>
      <w:r>
        <w:t>на создание и (или) развитие КФХ;</w:t>
      </w:r>
    </w:p>
    <w:p w:rsidR="00CB500A" w:rsidRDefault="00CB500A">
      <w:pPr>
        <w:pStyle w:val="ConsPlusNormal"/>
        <w:jc w:val="both"/>
      </w:pPr>
      <w:r>
        <w:t xml:space="preserve">(в ред. </w:t>
      </w:r>
      <w:hyperlink r:id="rId28"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на развитие семейных животноводческих ферм;</w:t>
      </w:r>
    </w:p>
    <w:p w:rsidR="00CB500A" w:rsidRDefault="00CB500A">
      <w:pPr>
        <w:pStyle w:val="ConsPlusNormal"/>
        <w:spacing w:before="220"/>
        <w:ind w:firstLine="540"/>
        <w:jc w:val="both"/>
      </w:pPr>
      <w:r>
        <w:t xml:space="preserve">10) исключен. - </w:t>
      </w:r>
      <w:hyperlink r:id="rId29" w:history="1">
        <w:r>
          <w:rPr>
            <w:color w:val="0000FF"/>
          </w:rPr>
          <w:t>Постановление</w:t>
        </w:r>
      </w:hyperlink>
      <w:r>
        <w:t xml:space="preserve"> Администрации Волгоградской обл. от 26.08.2019 N 413-п;</w:t>
      </w:r>
    </w:p>
    <w:p w:rsidR="00CB500A" w:rsidRDefault="00CB500A">
      <w:pPr>
        <w:pStyle w:val="ConsPlusNormal"/>
        <w:spacing w:before="220"/>
        <w:ind w:firstLine="540"/>
        <w:jc w:val="both"/>
      </w:pPr>
      <w:r>
        <w:t>11) наличие проекта создания и (или) развития КФХ (далее именуется - бизнес-план), предусматривающего:</w:t>
      </w:r>
    </w:p>
    <w:p w:rsidR="00CB500A" w:rsidRDefault="00CB500A">
      <w:pPr>
        <w:pStyle w:val="ConsPlusNormal"/>
        <w:spacing w:before="220"/>
        <w:ind w:firstLine="540"/>
        <w:jc w:val="both"/>
      </w:pPr>
      <w:r>
        <w:t xml:space="preserve">создание и (или) развитие производственной базы КФХ, предназначенной для производства, переработки и реализации сельскохозяйственной продукции и продуктов ее переработки, в соответствии с планом расходов за счет средств гранта и собственных средств КФХ на цели, указанные в </w:t>
      </w:r>
      <w:hyperlink w:anchor="P50" w:history="1">
        <w:r>
          <w:rPr>
            <w:color w:val="0000FF"/>
          </w:rPr>
          <w:t>пункте 1.5</w:t>
        </w:r>
      </w:hyperlink>
      <w:r>
        <w:t xml:space="preserve"> настоящего Порядка (далее именуется - план расходов), составленным по форме, утвержденной приказом комитета сельского хозяйства;</w:t>
      </w:r>
    </w:p>
    <w:p w:rsidR="00CB500A" w:rsidRDefault="00CB500A">
      <w:pPr>
        <w:pStyle w:val="ConsPlusNormal"/>
        <w:spacing w:before="220"/>
        <w:ind w:firstLine="540"/>
        <w:jc w:val="both"/>
      </w:pPr>
      <w:r>
        <w:t>создание новых постоянных рабочих мест на сельской территории Волгоградской области, принятие на созданные рабочие места работников и их регистрация в Пенсионном фонде Российской Федерации, а также сохранение созданных рабочих мест в течение не менее пяти лет со дня получения гранта;</w:t>
      </w:r>
    </w:p>
    <w:p w:rsidR="00CB500A" w:rsidRDefault="00CB500A">
      <w:pPr>
        <w:pStyle w:val="ConsPlusNormal"/>
        <w:spacing w:before="220"/>
        <w:ind w:firstLine="540"/>
        <w:jc w:val="both"/>
      </w:pPr>
      <w:r>
        <w:t>увеличение объема произведенной и реализованной (выраженной в натуральных показателях) сельскохозяйственной продукции не менее чем на 2 процента в год (по основному виду сельскохозяйственной продукции, производимой в ходе реализации бизнес-плана);</w:t>
      </w:r>
    </w:p>
    <w:p w:rsidR="00CB500A" w:rsidRDefault="00CB500A">
      <w:pPr>
        <w:pStyle w:val="ConsPlusNormal"/>
        <w:spacing w:before="220"/>
        <w:ind w:firstLine="540"/>
        <w:jc w:val="both"/>
      </w:pPr>
      <w:r>
        <w:t>сведения о периодичности участия КФХ в выставочно-ярмарочных мероприятиях;</w:t>
      </w:r>
    </w:p>
    <w:p w:rsidR="00CB500A" w:rsidRDefault="00CB500A">
      <w:pPr>
        <w:pStyle w:val="ConsPlusNormal"/>
        <w:jc w:val="both"/>
      </w:pPr>
      <w:r>
        <w:t xml:space="preserve">(пп. 11 в ред. </w:t>
      </w:r>
      <w:hyperlink r:id="rId30"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 xml:space="preserve">12) наличие на счете заявителя - КФХ или гражданина Российской Федерации собственных средств в размере не менее 10 процентов от общего объема затрат на цели, предусмотренные в </w:t>
      </w:r>
      <w:hyperlink w:anchor="P50" w:history="1">
        <w:r>
          <w:rPr>
            <w:color w:val="0000FF"/>
          </w:rPr>
          <w:t>пункте 1.5</w:t>
        </w:r>
      </w:hyperlink>
      <w:r>
        <w:t xml:space="preserve"> настоящего Порядка, в плане расходов, представляемом в составе заявки;</w:t>
      </w:r>
    </w:p>
    <w:p w:rsidR="00CB500A" w:rsidRDefault="00CB500A">
      <w:pPr>
        <w:pStyle w:val="ConsPlusNormal"/>
        <w:jc w:val="both"/>
      </w:pPr>
      <w:r>
        <w:t xml:space="preserve">(в ред. постановлений Администрации Волгоградской обл. от 26.08.2019 </w:t>
      </w:r>
      <w:hyperlink r:id="rId31" w:history="1">
        <w:r>
          <w:rPr>
            <w:color w:val="0000FF"/>
          </w:rPr>
          <w:t>N 413-п</w:t>
        </w:r>
      </w:hyperlink>
      <w:r>
        <w:t xml:space="preserve">, от 13.04.2020 </w:t>
      </w:r>
      <w:hyperlink r:id="rId32" w:history="1">
        <w:r>
          <w:rPr>
            <w:color w:val="0000FF"/>
          </w:rPr>
          <w:t>N 203-п</w:t>
        </w:r>
      </w:hyperlink>
      <w:r>
        <w:t>)</w:t>
      </w:r>
    </w:p>
    <w:p w:rsidR="00CB500A" w:rsidRDefault="00CB500A">
      <w:pPr>
        <w:pStyle w:val="ConsPlusNormal"/>
        <w:spacing w:before="220"/>
        <w:ind w:firstLine="540"/>
        <w:jc w:val="both"/>
      </w:pPr>
      <w:r>
        <w:t>13) заявитель в течение последних трех лет, предшествующих году подачи заявки, не осуществлял предпринимательскую деятельность в сфере сельского хозяйства в качестве индивидуального предпринимателя и (или) не являлся учредителем (участником) коммерческой организации в области сельского хозяйства.</w:t>
      </w:r>
    </w:p>
    <w:p w:rsidR="00CB500A" w:rsidRDefault="00CB500A">
      <w:pPr>
        <w:pStyle w:val="ConsPlusNormal"/>
        <w:jc w:val="both"/>
      </w:pPr>
      <w:r>
        <w:t xml:space="preserve">(пп. 13 в ред. </w:t>
      </w:r>
      <w:hyperlink r:id="rId33"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bookmarkStart w:id="4" w:name="P95"/>
      <w:bookmarkEnd w:id="4"/>
      <w:r>
        <w:t xml:space="preserve">1.7.2. Заявитель не является иностранным юридическим лицом, а также российским </w:t>
      </w:r>
      <w: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заявителей - КФХ).</w:t>
      </w:r>
    </w:p>
    <w:p w:rsidR="00CB500A" w:rsidRDefault="00CB500A">
      <w:pPr>
        <w:pStyle w:val="ConsPlusNormal"/>
        <w:jc w:val="both"/>
      </w:pPr>
      <w:r>
        <w:t xml:space="preserve">(пп. 1.7.2 введен </w:t>
      </w:r>
      <w:hyperlink r:id="rId34" w:history="1">
        <w:r>
          <w:rPr>
            <w:color w:val="0000FF"/>
          </w:rPr>
          <w:t>постановлением</w:t>
        </w:r>
      </w:hyperlink>
      <w:r>
        <w:t xml:space="preserve"> Администрации Волгоградской обл. от 26.08.2019 N 413-п)</w:t>
      </w:r>
    </w:p>
    <w:bookmarkStart w:id="5" w:name="P97"/>
    <w:bookmarkEnd w:id="5"/>
    <w:p w:rsidR="00CB500A" w:rsidRDefault="00CB500A">
      <w:pPr>
        <w:pStyle w:val="ConsPlusNormal"/>
        <w:spacing w:before="220"/>
        <w:ind w:firstLine="540"/>
        <w:jc w:val="both"/>
      </w:pPr>
      <w:r>
        <w:fldChar w:fldCharType="begin"/>
      </w:r>
      <w:r>
        <w:instrText xml:space="preserve"> HYPERLINK "consultantplus://offline/ref=1FA76083E361262AB9AEF656EAAB7CAD514B95CCA77280E2916738BEAEAC699E3616B105D4201C0336F66DA4BC804D63A1CA3B4AE9FBBD0406CE62F7H408I" </w:instrText>
      </w:r>
      <w:r>
        <w:fldChar w:fldCharType="separate"/>
      </w:r>
      <w:r>
        <w:rPr>
          <w:color w:val="0000FF"/>
        </w:rPr>
        <w:t>1.7.3</w:t>
      </w:r>
      <w:r w:rsidRPr="00D04DF2">
        <w:rPr>
          <w:color w:val="0000FF"/>
        </w:rPr>
        <w:fldChar w:fldCharType="end"/>
      </w:r>
      <w:r>
        <w:t>. Осуществление деятельности в течение не менее пяти лет со дня получения гранта.</w:t>
      </w:r>
    </w:p>
    <w:p w:rsidR="00CB500A" w:rsidRDefault="00CB500A">
      <w:pPr>
        <w:pStyle w:val="ConsPlusNormal"/>
        <w:spacing w:before="220"/>
        <w:ind w:firstLine="540"/>
        <w:jc w:val="both"/>
      </w:pPr>
      <w:r>
        <w:t xml:space="preserve">1.7.4. Исключен. - </w:t>
      </w:r>
      <w:hyperlink r:id="rId35" w:history="1">
        <w:r>
          <w:rPr>
            <w:color w:val="0000FF"/>
          </w:rPr>
          <w:t>Постановление</w:t>
        </w:r>
      </w:hyperlink>
      <w:r>
        <w:t xml:space="preserve"> Администрации Волгоградской обл. от 13.04.2020 N 203-п.</w:t>
      </w:r>
    </w:p>
    <w:p w:rsidR="00CB500A" w:rsidRDefault="00CB500A">
      <w:pPr>
        <w:pStyle w:val="ConsPlusNormal"/>
        <w:spacing w:before="220"/>
        <w:ind w:firstLine="540"/>
        <w:jc w:val="both"/>
      </w:pPr>
      <w:bookmarkStart w:id="6" w:name="P99"/>
      <w:bookmarkEnd w:id="6"/>
      <w:r>
        <w:t>1.7.5. Достижение КФХ результата предоставления гранта и показателей, необходимых для его достижения.</w:t>
      </w:r>
    </w:p>
    <w:p w:rsidR="00CB500A" w:rsidRDefault="00CB500A">
      <w:pPr>
        <w:pStyle w:val="ConsPlusNormal"/>
        <w:spacing w:before="220"/>
        <w:ind w:firstLine="540"/>
        <w:jc w:val="both"/>
      </w:pPr>
      <w:r>
        <w:t>Результатом предоставления гранта является реализация проекта создания и (или) развития КФХ.</w:t>
      </w:r>
    </w:p>
    <w:p w:rsidR="00CB500A" w:rsidRDefault="00CB500A">
      <w:pPr>
        <w:pStyle w:val="ConsPlusNormal"/>
        <w:spacing w:before="220"/>
        <w:ind w:firstLine="540"/>
        <w:jc w:val="both"/>
      </w:pPr>
      <w:r>
        <w:t>Показателями, необходимыми для достижения результата предоставления гранта, являются:</w:t>
      </w:r>
    </w:p>
    <w:p w:rsidR="00CB500A" w:rsidRDefault="00CB500A">
      <w:pPr>
        <w:pStyle w:val="ConsPlusNormal"/>
        <w:spacing w:before="220"/>
        <w:ind w:firstLine="540"/>
        <w:jc w:val="both"/>
      </w:pPr>
      <w:bookmarkStart w:id="7" w:name="P102"/>
      <w:bookmarkEnd w:id="7"/>
      <w:r>
        <w:t>1) количество созданных на сельской территории Волгоградской области новых постоянных рабочих мест (не менее двух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на которые приняты работники, зарегистрированные в Пенсионном фонде Российской Федерации, и сохранение созданных рабочих мест в течение не менее пяти лет со дня получения гранта. Срок создания рабочих мест определяется приказом комитета сельского хозяйства;</w:t>
      </w:r>
    </w:p>
    <w:p w:rsidR="00CB500A" w:rsidRDefault="00CB500A">
      <w:pPr>
        <w:pStyle w:val="ConsPlusNormal"/>
        <w:spacing w:before="220"/>
        <w:ind w:firstLine="540"/>
        <w:jc w:val="both"/>
      </w:pPr>
      <w:bookmarkStart w:id="8" w:name="P103"/>
      <w:bookmarkEnd w:id="8"/>
      <w:r>
        <w:t>2) объем произведенной и реализованной сельскохозяйственной продукции, выраженный в натуральных показателях (по основному виду сельскохозяйственной продукции, указанному в бизнес-плане).</w:t>
      </w:r>
    </w:p>
    <w:p w:rsidR="00CB500A" w:rsidRDefault="00CB500A">
      <w:pPr>
        <w:pStyle w:val="ConsPlusNormal"/>
        <w:spacing w:before="220"/>
        <w:ind w:firstLine="540"/>
        <w:jc w:val="both"/>
      </w:pPr>
      <w:r>
        <w:t>Значения показателей, необходимых для достижения результата предоставления гранта, устанавливаются в соглашении о предоставлении гранта (далее именуется - Соглашение).</w:t>
      </w:r>
    </w:p>
    <w:p w:rsidR="00CB500A" w:rsidRDefault="00CB500A">
      <w:pPr>
        <w:pStyle w:val="ConsPlusNormal"/>
        <w:spacing w:before="220"/>
        <w:ind w:firstLine="540"/>
        <w:jc w:val="both"/>
      </w:pPr>
      <w:r>
        <w:t>Внесение изменений в плановые значения показателей, необходимых для достижения результата предоставления гранта, возможно при условии предварительного согласования с комитетом сельского хозяйства. В случае недостижения плановых значений показателей, необходимых для достижения результата предоставления гранта, КФХ обязуется представить до 01 апреля года, следующего за годом недостижения показателя, необходимого для достижения результата предоставления гранта, письменное обоснование недостижения показателей, необходимых для достижения результата предоставления гранта. Комитетом сельского хозяйства может быть принято решение о необходимости внесения изменений в плановые значения показателей, необходимых для достижения результата предоставления гранта. При этом КФХ представляет актуализированный бизнес-план в комитет сельского хозяйства не позднее 60 календарных дней с даты получения соответствующего уведомления. Случаи, при которых допускается изменение плановых значений показателей, необходимых для достижения результата предоставления гранта, определяются приказом комитета сельского хозяйства.</w:t>
      </w:r>
    </w:p>
    <w:p w:rsidR="00CB500A" w:rsidRDefault="00CB500A">
      <w:pPr>
        <w:pStyle w:val="ConsPlusNormal"/>
        <w:jc w:val="both"/>
      </w:pPr>
      <w:r>
        <w:t xml:space="preserve">(пп. 1.7.5 в ред. </w:t>
      </w:r>
      <w:hyperlink r:id="rId36" w:history="1">
        <w:r>
          <w:rPr>
            <w:color w:val="0000FF"/>
          </w:rPr>
          <w:t>постановления</w:t>
        </w:r>
      </w:hyperlink>
      <w:r>
        <w:t xml:space="preserve"> Администрации Волгоградской обл. от 13.04.2020 N 203-п)</w:t>
      </w:r>
    </w:p>
    <w:bookmarkStart w:id="9" w:name="P107"/>
    <w:bookmarkEnd w:id="9"/>
    <w:p w:rsidR="00CB500A" w:rsidRDefault="00CB500A">
      <w:pPr>
        <w:pStyle w:val="ConsPlusNormal"/>
        <w:spacing w:before="220"/>
        <w:ind w:firstLine="540"/>
        <w:jc w:val="both"/>
      </w:pPr>
      <w:r>
        <w:fldChar w:fldCharType="begin"/>
      </w:r>
      <w:r>
        <w:instrText xml:space="preserve"> HYPERLINK "consultantplus://offline/ref=1FA76083E361262AB9AEF656EAAB7CAD514B95CCA77280E2916738BEAEAC699E3616B105D4201C0336F66DA4BC804D63A1CA3B4AE9FBBD0406CE62F7H408I" </w:instrText>
      </w:r>
      <w:r>
        <w:fldChar w:fldCharType="separate"/>
      </w:r>
      <w:r>
        <w:rPr>
          <w:color w:val="0000FF"/>
        </w:rPr>
        <w:t>1.7.6</w:t>
      </w:r>
      <w:r w:rsidRPr="00D04DF2">
        <w:rPr>
          <w:color w:val="0000FF"/>
        </w:rPr>
        <w:fldChar w:fldCharType="end"/>
      </w:r>
      <w:r>
        <w:t>. Освоение гранта в срок не более 18 месяцев со дня его получения.</w:t>
      </w:r>
    </w:p>
    <w:p w:rsidR="00CB500A" w:rsidRDefault="00CB500A">
      <w:pPr>
        <w:pStyle w:val="ConsPlusNormal"/>
        <w:spacing w:before="220"/>
        <w:ind w:firstLine="540"/>
        <w:jc w:val="both"/>
      </w:pPr>
      <w:r>
        <w:t xml:space="preserve">В случае наступления обстоятельств непреодолимой силы, препятствующих освоению средств гранта в срок, установленный абзацем первым настоящего подпункта, срок освоения средств гранта по решению комитета сельского хозяйства может быть продлен, но не более чем </w:t>
      </w:r>
      <w:r>
        <w:lastRenderedPageBreak/>
        <w:t>на шесть месяцев. Перечень обстоятельств непреодолимой силы и порядок продления срока освоения средств гранта определяются приказом комитета сельского хозяйства.</w:t>
      </w:r>
    </w:p>
    <w:p w:rsidR="00CB500A" w:rsidRDefault="00CB500A">
      <w:pPr>
        <w:pStyle w:val="ConsPlusNormal"/>
        <w:jc w:val="both"/>
      </w:pPr>
      <w:r>
        <w:t xml:space="preserve">(абзац введен </w:t>
      </w:r>
      <w:hyperlink r:id="rId37" w:history="1">
        <w:r>
          <w:rPr>
            <w:color w:val="0000FF"/>
          </w:rPr>
          <w:t>постановлением</w:t>
        </w:r>
      </w:hyperlink>
      <w:r>
        <w:t xml:space="preserve"> Администрации Волгоградской обл. от 13.04.2020 N 203-п)</w:t>
      </w:r>
    </w:p>
    <w:p w:rsidR="00CB500A" w:rsidRDefault="00CB500A">
      <w:pPr>
        <w:pStyle w:val="ConsPlusNormal"/>
        <w:spacing w:before="220"/>
        <w:ind w:firstLine="540"/>
        <w:jc w:val="both"/>
      </w:pPr>
      <w:hyperlink r:id="rId38" w:history="1">
        <w:r>
          <w:rPr>
            <w:color w:val="0000FF"/>
          </w:rPr>
          <w:t>1.7.7</w:t>
        </w:r>
      </w:hyperlink>
      <w:r>
        <w:t xml:space="preserve">. Осуществление за счет собственных средств расходов на цели, предусмотренные </w:t>
      </w:r>
      <w:hyperlink w:anchor="P50" w:history="1">
        <w:r>
          <w:rPr>
            <w:color w:val="0000FF"/>
          </w:rPr>
          <w:t>пунктом 1.5</w:t>
        </w:r>
      </w:hyperlink>
      <w:r>
        <w:t xml:space="preserve"> настоящего Порядка, в размере не менее 10 процентов от общего объема расходов на реализацию проекта создания и (или) развития КФХ в соответствии с планом расходов, представляемым в составе заявки.</w:t>
      </w:r>
    </w:p>
    <w:p w:rsidR="00CB500A" w:rsidRDefault="00CB500A">
      <w:pPr>
        <w:pStyle w:val="ConsPlusNormal"/>
        <w:jc w:val="both"/>
      </w:pPr>
      <w:r>
        <w:t xml:space="preserve">(в ред. </w:t>
      </w:r>
      <w:hyperlink r:id="rId39"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hyperlink r:id="rId40" w:history="1">
        <w:r>
          <w:rPr>
            <w:color w:val="0000FF"/>
          </w:rPr>
          <w:t>1.7.8</w:t>
        </w:r>
      </w:hyperlink>
      <w:r>
        <w:t>. Имущество, приобретенное КФХ за счет гранта, должно использоваться по месту нахождения КФХ и (или) по месту нахождения объектов недвижимости КФХ, находящихся на сельской территории Волгоградской области в пользовании данного КФХ на праве собственности или на праве аренды.</w:t>
      </w:r>
    </w:p>
    <w:p w:rsidR="00CB500A" w:rsidRDefault="00CB500A">
      <w:pPr>
        <w:pStyle w:val="ConsPlusNormal"/>
        <w:spacing w:before="220"/>
        <w:ind w:firstLine="540"/>
        <w:jc w:val="both"/>
      </w:pPr>
      <w:hyperlink r:id="rId41" w:history="1">
        <w:r>
          <w:rPr>
            <w:color w:val="0000FF"/>
          </w:rPr>
          <w:t>1.7.9</w:t>
        </w:r>
      </w:hyperlink>
      <w:r>
        <w:t>. Приобретаемая за счет гранта техника, бывшая в эксплуатации, должна быть произведена не ранее трех лет до даты приобретения.</w:t>
      </w:r>
    </w:p>
    <w:p w:rsidR="00CB500A" w:rsidRDefault="00CB500A">
      <w:pPr>
        <w:pStyle w:val="ConsPlusNormal"/>
        <w:spacing w:before="220"/>
        <w:ind w:firstLine="540"/>
        <w:jc w:val="both"/>
      </w:pPr>
      <w:bookmarkStart w:id="10" w:name="P114"/>
      <w:bookmarkEnd w:id="10"/>
      <w:r>
        <w:t>1.7.10. Реализация, передача в аренду и (или) отчуждение имущества, приобретенного за счет гранта, в течение пяти лет со дня получения гранта возможны только по согласованию с комитетом сельского хозяйства, а также при условии неухудшения плановых значений показателей, необходимых для достижения результата предоставления гранта, предусмотренных бизнес-планом и Соглашением. Порядок согласования реализации, передачи в аренду и (или) отчуждения имущества, приобретенного за счет средств гранта, определяется приказом комитета сельского хозяйства.</w:t>
      </w:r>
    </w:p>
    <w:p w:rsidR="00CB500A" w:rsidRDefault="00CB500A">
      <w:pPr>
        <w:pStyle w:val="ConsPlusNormal"/>
        <w:jc w:val="both"/>
      </w:pPr>
      <w:r>
        <w:t xml:space="preserve">(пп. 1.7.10 в ред. </w:t>
      </w:r>
      <w:hyperlink r:id="rId42"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hyperlink r:id="rId43" w:history="1">
        <w:r>
          <w:rPr>
            <w:color w:val="0000FF"/>
          </w:rPr>
          <w:t>1.7.11</w:t>
        </w:r>
      </w:hyperlink>
      <w:r>
        <w:t xml:space="preserve">. Соблюдение очередности оплаты расходов на цели, указанные в </w:t>
      </w:r>
      <w:hyperlink w:anchor="P50" w:history="1">
        <w:r>
          <w:rPr>
            <w:color w:val="0000FF"/>
          </w:rPr>
          <w:t>пункте 1.5</w:t>
        </w:r>
      </w:hyperlink>
      <w:r>
        <w:t xml:space="preserve"> настоящего Порядка, в соответствии с планом расходов.</w:t>
      </w:r>
    </w:p>
    <w:p w:rsidR="00CB500A" w:rsidRDefault="00CB500A">
      <w:pPr>
        <w:pStyle w:val="ConsPlusNormal"/>
        <w:jc w:val="both"/>
      </w:pPr>
      <w:r>
        <w:t xml:space="preserve">(пп. 1.7.11 в ред. </w:t>
      </w:r>
      <w:hyperlink r:id="rId44" w:history="1">
        <w:r>
          <w:rPr>
            <w:color w:val="0000FF"/>
          </w:rPr>
          <w:t>постановления</w:t>
        </w:r>
      </w:hyperlink>
      <w:r>
        <w:t xml:space="preserve"> Администрации Волгоградской обл. от 26.08.2019 N 413-п)</w:t>
      </w:r>
    </w:p>
    <w:bookmarkStart w:id="11" w:name="P118"/>
    <w:bookmarkEnd w:id="11"/>
    <w:p w:rsidR="00CB500A" w:rsidRDefault="00CB500A">
      <w:pPr>
        <w:pStyle w:val="ConsPlusNormal"/>
        <w:spacing w:before="220"/>
        <w:ind w:firstLine="540"/>
        <w:jc w:val="both"/>
      </w:pPr>
      <w:r>
        <w:fldChar w:fldCharType="begin"/>
      </w:r>
      <w:r>
        <w:instrText xml:space="preserve"> HYPERLINK "consultantplus://offline/ref=1FA76083E361262AB9AEF656EAAB7CAD514B95CCA77280E2916738BEAEAC699E3616B105D4201C0336F66DA4BC804D63A1CA3B4AE9FBBD0406CE62F7H408I" </w:instrText>
      </w:r>
      <w:r>
        <w:fldChar w:fldCharType="separate"/>
      </w:r>
      <w:r>
        <w:rPr>
          <w:color w:val="0000FF"/>
        </w:rPr>
        <w:t>1.7.12</w:t>
      </w:r>
      <w:r w:rsidRPr="00D04DF2">
        <w:rPr>
          <w:color w:val="0000FF"/>
        </w:rPr>
        <w:fldChar w:fldCharType="end"/>
      </w:r>
      <w:r>
        <w:t>. Обеспечение ежегодного размера начисленной средней ежемесячной заработной платы в КФХ не ниже минимального размера заработной платы, установленного региональным соглашением о минимальной заработной плате, с учетом прожиточного минимума на 01 января текущего финансового года.</w:t>
      </w:r>
    </w:p>
    <w:p w:rsidR="00CB500A" w:rsidRDefault="00CB500A">
      <w:pPr>
        <w:pStyle w:val="ConsPlusNormal"/>
        <w:jc w:val="both"/>
      </w:pPr>
      <w:r>
        <w:t xml:space="preserve">(пп. 1.7.12 в ред. </w:t>
      </w:r>
      <w:hyperlink r:id="rId45"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bookmarkStart w:id="12" w:name="P120"/>
      <w:bookmarkEnd w:id="12"/>
      <w:r>
        <w:t>1.7.13. Представление в комитет сельского хозяйства отчетов:</w:t>
      </w:r>
    </w:p>
    <w:p w:rsidR="00CB500A" w:rsidRDefault="00CB500A">
      <w:pPr>
        <w:pStyle w:val="ConsPlusNormal"/>
        <w:spacing w:before="220"/>
        <w:ind w:firstLine="540"/>
        <w:jc w:val="both"/>
      </w:pPr>
      <w:r>
        <w:t>об осуществлении расходов, источником финансового обеспечения которых является грант;</w:t>
      </w:r>
    </w:p>
    <w:p w:rsidR="00CB500A" w:rsidRDefault="00CB500A">
      <w:pPr>
        <w:pStyle w:val="ConsPlusNormal"/>
        <w:spacing w:before="220"/>
        <w:ind w:firstLine="540"/>
        <w:jc w:val="both"/>
      </w:pPr>
      <w:r>
        <w:t>о достижении результата предоставления гранта и показателей, необходимых для его достижения;</w:t>
      </w:r>
    </w:p>
    <w:p w:rsidR="00CB500A" w:rsidRDefault="00CB500A">
      <w:pPr>
        <w:pStyle w:val="ConsPlusNormal"/>
        <w:spacing w:before="220"/>
        <w:ind w:firstLine="540"/>
        <w:jc w:val="both"/>
      </w:pPr>
      <w:r>
        <w:t>об осуществлении КФХ деятельности за отчетный финансовый год.</w:t>
      </w:r>
    </w:p>
    <w:p w:rsidR="00CB500A" w:rsidRDefault="00CB500A">
      <w:pPr>
        <w:pStyle w:val="ConsPlusNormal"/>
        <w:jc w:val="both"/>
      </w:pPr>
      <w:r>
        <w:t xml:space="preserve">(пп. 1.7.13 в ред. </w:t>
      </w:r>
      <w:hyperlink r:id="rId46" w:history="1">
        <w:r>
          <w:rPr>
            <w:color w:val="0000FF"/>
          </w:rPr>
          <w:t>постановления</w:t>
        </w:r>
      </w:hyperlink>
      <w:r>
        <w:t xml:space="preserve"> Администрации Волгоградской обл. от 13.04.2020 N 203-п)</w:t>
      </w:r>
    </w:p>
    <w:bookmarkStart w:id="13" w:name="P125"/>
    <w:bookmarkEnd w:id="13"/>
    <w:p w:rsidR="00CB500A" w:rsidRDefault="00CB500A">
      <w:pPr>
        <w:pStyle w:val="ConsPlusNormal"/>
        <w:spacing w:before="220"/>
        <w:ind w:firstLine="540"/>
        <w:jc w:val="both"/>
      </w:pPr>
      <w:r>
        <w:fldChar w:fldCharType="begin"/>
      </w:r>
      <w:r>
        <w:instrText xml:space="preserve"> HYPERLINK "consultantplus://offline/ref=1FA76083E361262AB9AEF656EAAB7CAD514B95CCA77280E2916738BEAEAC699E3616B105D4201C0336F66DA4BC804D63A1CA3B4AE9FBBD0406CE62F7H408I" </w:instrText>
      </w:r>
      <w:r>
        <w:fldChar w:fldCharType="separate"/>
      </w:r>
      <w:r>
        <w:rPr>
          <w:color w:val="0000FF"/>
        </w:rPr>
        <w:t>1.7.14</w:t>
      </w:r>
      <w:r w:rsidRPr="00D04DF2">
        <w:rPr>
          <w:color w:val="0000FF"/>
        </w:rPr>
        <w:fldChar w:fldCharType="end"/>
      </w:r>
      <w:r>
        <w:t>. Соблюдение запрета на приобретение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4" w:name="P126"/>
    <w:bookmarkEnd w:id="14"/>
    <w:p w:rsidR="00CB500A" w:rsidRDefault="00CB500A">
      <w:pPr>
        <w:pStyle w:val="ConsPlusNormal"/>
        <w:spacing w:before="220"/>
        <w:ind w:firstLine="540"/>
        <w:jc w:val="both"/>
      </w:pPr>
      <w:r>
        <w:fldChar w:fldCharType="begin"/>
      </w:r>
      <w:r>
        <w:instrText xml:space="preserve"> HYPERLINK "consultantplus://offline/ref=1FA76083E361262AB9AEF656EAAB7CAD514B95CCA77280E2916738BEAEAC699E3616B105D4201C0336F66DA4BC804D63A1CA3B4AE9FBBD0406CE62F7H408I" </w:instrText>
      </w:r>
      <w:r>
        <w:fldChar w:fldCharType="separate"/>
      </w:r>
      <w:r>
        <w:rPr>
          <w:color w:val="0000FF"/>
        </w:rPr>
        <w:t>1.7.15</w:t>
      </w:r>
      <w:r w:rsidRPr="00D04DF2">
        <w:rPr>
          <w:color w:val="0000FF"/>
        </w:rPr>
        <w:fldChar w:fldCharType="end"/>
      </w:r>
      <w:r>
        <w:t xml:space="preserve">. В случае наступления обстоятельств непреодолимой силы, которые повлекли за собой отчуждение животных в связи с проведением противоэпизоотических мероприятий, обеспечение (путем заключения дополнительного соглашения к Соглашению) восстановления численности поголовья сельскохозяйственных животных, приобретенных за счет гранта, в течение </w:t>
      </w:r>
      <w:r>
        <w:lastRenderedPageBreak/>
        <w:t>трех лет после снятия карантина.</w:t>
      </w:r>
    </w:p>
    <w:p w:rsidR="00CB500A" w:rsidRDefault="00CB500A">
      <w:pPr>
        <w:pStyle w:val="ConsPlusNormal"/>
        <w:spacing w:before="220"/>
        <w:ind w:firstLine="540"/>
        <w:jc w:val="both"/>
      </w:pPr>
      <w:hyperlink r:id="rId47" w:history="1">
        <w:r>
          <w:rPr>
            <w:color w:val="0000FF"/>
          </w:rPr>
          <w:t>1.7.16</w:t>
        </w:r>
      </w:hyperlink>
      <w:r>
        <w:t>. Согласие КФХ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органами государственного финансового контроля и комитетом сельского хозяйства проверок соблюдения ими условий, целей и порядка предоставления гранта.</w:t>
      </w:r>
    </w:p>
    <w:p w:rsidR="00CB500A" w:rsidRDefault="00CB500A">
      <w:pPr>
        <w:pStyle w:val="ConsPlusNormal"/>
        <w:spacing w:before="220"/>
        <w:ind w:firstLine="540"/>
        <w:jc w:val="both"/>
      </w:pPr>
      <w:hyperlink r:id="rId48" w:history="1">
        <w:r>
          <w:rPr>
            <w:color w:val="0000FF"/>
          </w:rPr>
          <w:t>1.7.17</w:t>
        </w:r>
      </w:hyperlink>
      <w:r>
        <w:t>. В случае использования части гранта на формирование неделимого фонда сельскохозяйственного потребительского кооператива, членом которого является КФХ, гранты предоставляются КФХ при соблюдении следующих дополнительных требований и условий:</w:t>
      </w:r>
    </w:p>
    <w:p w:rsidR="00CB500A" w:rsidRDefault="00CB500A">
      <w:pPr>
        <w:pStyle w:val="ConsPlusNormal"/>
        <w:spacing w:before="220"/>
        <w:ind w:firstLine="540"/>
        <w:jc w:val="both"/>
      </w:pPr>
      <w:r>
        <w:t>1) членство КФХ на дату подачи заявки в комитет сельского хозяйства в сельскохозяйственном потребительском кооперативе (за исключением сельскохозяйственного потребительского кредитного кооператива), отвечающего следующим требованиям:</w:t>
      </w:r>
    </w:p>
    <w:p w:rsidR="00CB500A" w:rsidRDefault="00CB500A">
      <w:pPr>
        <w:pStyle w:val="ConsPlusNormal"/>
        <w:spacing w:before="220"/>
        <w:ind w:firstLine="540"/>
        <w:jc w:val="both"/>
      </w:pPr>
      <w:r>
        <w:t xml:space="preserve">создание сельскохозяйственного потребительского кооператива в соответствии с Федеральным </w:t>
      </w:r>
      <w:hyperlink r:id="rId49" w:history="1">
        <w:r>
          <w:rPr>
            <w:color w:val="0000FF"/>
          </w:rPr>
          <w:t>законом</w:t>
        </w:r>
      </w:hyperlink>
      <w:r>
        <w:t xml:space="preserve"> от 08 декабря 1995 г. N 193-ФЗ "О сельскохозяйственной кооперации";</w:t>
      </w:r>
    </w:p>
    <w:p w:rsidR="00CB500A" w:rsidRDefault="00CB500A">
      <w:pPr>
        <w:pStyle w:val="ConsPlusNormal"/>
        <w:spacing w:before="220"/>
        <w:ind w:firstLine="540"/>
        <w:jc w:val="both"/>
      </w:pPr>
      <w:r>
        <w:t>государственная регистрация сельскохозяйственного потребительского кооператива на сельской территории Волгоградской области;</w:t>
      </w:r>
    </w:p>
    <w:p w:rsidR="00CB500A" w:rsidRDefault="00CB500A">
      <w:pPr>
        <w:pStyle w:val="ConsPlusNormal"/>
        <w:spacing w:before="220"/>
        <w:ind w:firstLine="540"/>
        <w:jc w:val="both"/>
      </w:pPr>
      <w:r>
        <w:t xml:space="preserve">соответствие сельскохозяйственного потребительского кооператива критериям отнесения к субъектам малого и среднего предпринимательства в соответствии с Федеральным </w:t>
      </w:r>
      <w:hyperlink r:id="rId50"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CB500A" w:rsidRDefault="00CB500A">
      <w:pPr>
        <w:pStyle w:val="ConsPlusNormal"/>
        <w:spacing w:before="220"/>
        <w:ind w:firstLine="540"/>
        <w:jc w:val="both"/>
      </w:pPr>
      <w:r>
        <w:t xml:space="preserve">объединение не менее 5 личных подсобных хозяйств и (или) 3 иных сельскохозяйственных товаропроизводителей в состав сельскохозяйственного потребительского кооператива.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51"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CB500A" w:rsidRDefault="00CB500A">
      <w:pPr>
        <w:pStyle w:val="ConsPlusNormal"/>
        <w:jc w:val="both"/>
      </w:pPr>
      <w:r>
        <w:t xml:space="preserve">(в ред. </w:t>
      </w:r>
      <w:hyperlink r:id="rId52"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нахождение сельскохозяйственного потребительского кооператива в ревизионном союзе сельскохозяйственных кооперативов;</w:t>
      </w:r>
    </w:p>
    <w:p w:rsidR="00CB500A" w:rsidRDefault="00CB500A">
      <w:pPr>
        <w:pStyle w:val="ConsPlusNormal"/>
        <w:spacing w:before="220"/>
        <w:ind w:firstLine="540"/>
        <w:jc w:val="both"/>
      </w:pPr>
      <w:bookmarkStart w:id="15" w:name="P136"/>
      <w:bookmarkEnd w:id="15"/>
      <w:r>
        <w:t>2) часть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CB500A" w:rsidRDefault="00CB500A">
      <w:pPr>
        <w:pStyle w:val="ConsPlusNormal"/>
        <w:spacing w:before="220"/>
        <w:ind w:firstLine="540"/>
        <w:jc w:val="both"/>
      </w:pPr>
      <w:r>
        <w:t>3) освоение сельскохозяйственным потребительским кооперативом гранта в срок не более 18 месяцев со дня получения гранта;</w:t>
      </w:r>
    </w:p>
    <w:p w:rsidR="00CB500A" w:rsidRDefault="00CB500A">
      <w:pPr>
        <w:pStyle w:val="ConsPlusNormal"/>
        <w:spacing w:before="220"/>
        <w:ind w:firstLine="540"/>
        <w:jc w:val="both"/>
      </w:pPr>
      <w:r>
        <w:t>4) имущество, приобретенное сельскохозяйственным потребительским кооперативом за счет гранта, должно использоваться по месту нахождения сельскохозяйственного потребительского кооператива и (или) по месту нахождения объектов недвижимости сельскохозяйственного потребительского кооператива, находящихся на сельской территории Волгоградской области в пользовании данного сельскохозяйственного потребительского кооператива на праве собственности или на праве аренды;</w:t>
      </w:r>
    </w:p>
    <w:p w:rsidR="00CB500A" w:rsidRDefault="00CB500A">
      <w:pPr>
        <w:pStyle w:val="ConsPlusNormal"/>
        <w:spacing w:before="220"/>
        <w:ind w:firstLine="540"/>
        <w:jc w:val="both"/>
      </w:pPr>
      <w:bookmarkStart w:id="16" w:name="P139"/>
      <w:bookmarkEnd w:id="16"/>
      <w:r>
        <w:t xml:space="preserve">5) обеспечение соблюдения запрета на отчуждение имущества, приобретенного </w:t>
      </w:r>
      <w:r>
        <w:lastRenderedPageBreak/>
        <w:t>сельскохозяйственным потребительским кооперативом за счет гранта, в течение пяти лет со дня получения гранта;</w:t>
      </w:r>
    </w:p>
    <w:p w:rsidR="00CB500A" w:rsidRDefault="00CB500A">
      <w:pPr>
        <w:pStyle w:val="ConsPlusNormal"/>
        <w:spacing w:before="220"/>
        <w:ind w:firstLine="540"/>
        <w:jc w:val="both"/>
      </w:pPr>
      <w:r>
        <w:t>6) нахождение сельскохозяйственного потребительского кооператива в ревизионном союзе сельскохозяйственных кооперативов в течение пяти лет со дня получения части гранта;</w:t>
      </w:r>
    </w:p>
    <w:p w:rsidR="00CB500A" w:rsidRDefault="00CB500A">
      <w:pPr>
        <w:pStyle w:val="ConsPlusNormal"/>
        <w:spacing w:before="220"/>
        <w:ind w:firstLine="540"/>
        <w:jc w:val="both"/>
      </w:pPr>
      <w:bookmarkStart w:id="17" w:name="P141"/>
      <w:bookmarkEnd w:id="17"/>
      <w:r>
        <w:t>7) ежегодное представление сельскохозяйственным потребительским кооперативом в комитет сельского хозяйства ревизионного заключения о результатах своей деятельности;</w:t>
      </w:r>
    </w:p>
    <w:p w:rsidR="00CB500A" w:rsidRDefault="00CB500A">
      <w:pPr>
        <w:pStyle w:val="ConsPlusNormal"/>
        <w:spacing w:before="220"/>
        <w:ind w:firstLine="540"/>
        <w:jc w:val="both"/>
      </w:pPr>
      <w:r>
        <w:t>8) заключение соглашения об использовании части гранта на формирование неделимого фонда сельскохозяйственного потребительского кооператива, членом которого является КФХ, между комитетом сельского хозяйства, КФХ и сельскохозяйственным потребительским кооперативом по форме, утвержденной приказом комитета сельского хозяйства, размещенной на портале (для заявителей - КФХ) (далее именуется - соглашение об использовании части гранта).</w:t>
      </w:r>
    </w:p>
    <w:p w:rsidR="00CB500A" w:rsidRDefault="00CB500A">
      <w:pPr>
        <w:pStyle w:val="ConsPlusNormal"/>
        <w:jc w:val="both"/>
      </w:pPr>
      <w:r>
        <w:t xml:space="preserve">(пп. 8 введен </w:t>
      </w:r>
      <w:hyperlink r:id="rId53" w:history="1">
        <w:r>
          <w:rPr>
            <w:color w:val="0000FF"/>
          </w:rPr>
          <w:t>постановлением</w:t>
        </w:r>
      </w:hyperlink>
      <w:r>
        <w:t xml:space="preserve"> Администрации Волгоградской обл. от 26.08.2019 N 413-п)</w:t>
      </w:r>
    </w:p>
    <w:p w:rsidR="00CB500A" w:rsidRDefault="00CB500A">
      <w:pPr>
        <w:pStyle w:val="ConsPlusNormal"/>
        <w:spacing w:before="220"/>
        <w:ind w:firstLine="540"/>
        <w:jc w:val="both"/>
      </w:pPr>
      <w:bookmarkStart w:id="18" w:name="P144"/>
      <w:bookmarkEnd w:id="18"/>
      <w:r>
        <w:t>1.7.18. Обеспечение участия КФХ в выставочно-ярмарочных мероприятиях с периодичностью не менее предусмотренной бизнес-планом.</w:t>
      </w:r>
    </w:p>
    <w:p w:rsidR="00CB500A" w:rsidRDefault="00CB500A">
      <w:pPr>
        <w:pStyle w:val="ConsPlusNormal"/>
        <w:jc w:val="both"/>
      </w:pPr>
      <w:r>
        <w:t xml:space="preserve">(пп. 1.7.18 введен </w:t>
      </w:r>
      <w:hyperlink r:id="rId54" w:history="1">
        <w:r>
          <w:rPr>
            <w:color w:val="0000FF"/>
          </w:rPr>
          <w:t>постановлением</w:t>
        </w:r>
      </w:hyperlink>
      <w:r>
        <w:t xml:space="preserve"> Администрации Волгоградской обл. от 13.04.2020 N 203-п)</w:t>
      </w:r>
    </w:p>
    <w:p w:rsidR="00CB500A" w:rsidRDefault="00CB500A">
      <w:pPr>
        <w:pStyle w:val="ConsPlusNormal"/>
        <w:spacing w:before="220"/>
        <w:ind w:firstLine="540"/>
        <w:jc w:val="both"/>
      </w:pPr>
      <w:r>
        <w:t>1.8. Гранты предоставляются в пределах бюджетных ассигнований, предусмотренных в областном бюджете на текущий финансовый год комитету сельского хозяйства, и лимитов бюджетных обязательств, доведенных в установленном порядке, с учетом принятых и неисполненных обязательств на предоставление грантов в отчетном финансовом году и годах, предшествующих отчетному финансовому году, в соответствии со сводной бюджетной росписью.</w:t>
      </w:r>
    </w:p>
    <w:p w:rsidR="00CB500A" w:rsidRDefault="00CB500A">
      <w:pPr>
        <w:pStyle w:val="ConsPlusNormal"/>
        <w:spacing w:before="220"/>
        <w:ind w:firstLine="540"/>
        <w:jc w:val="both"/>
      </w:pPr>
      <w:r>
        <w:t>1.9. За счет гранта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w:t>
      </w:r>
    </w:p>
    <w:p w:rsidR="00CB500A" w:rsidRDefault="00CB500A">
      <w:pPr>
        <w:pStyle w:val="ConsPlusNormal"/>
        <w:spacing w:before="220"/>
        <w:ind w:firstLine="540"/>
        <w:jc w:val="both"/>
      </w:pPr>
      <w:r>
        <w:t>1.10. Грант может быть предоставлен КФХ только один раз.</w:t>
      </w:r>
    </w:p>
    <w:p w:rsidR="00CB500A" w:rsidRDefault="00CB500A">
      <w:pPr>
        <w:pStyle w:val="ConsPlusNormal"/>
        <w:jc w:val="both"/>
      </w:pPr>
    </w:p>
    <w:p w:rsidR="00CB500A" w:rsidRDefault="00CB500A">
      <w:pPr>
        <w:pStyle w:val="ConsPlusTitle"/>
        <w:jc w:val="center"/>
        <w:outlineLvl w:val="1"/>
      </w:pPr>
      <w:bookmarkStart w:id="19" w:name="P150"/>
      <w:bookmarkEnd w:id="19"/>
      <w:r>
        <w:t>2. Порядок проведения конкурса</w:t>
      </w:r>
    </w:p>
    <w:p w:rsidR="00CB500A" w:rsidRDefault="00CB500A">
      <w:pPr>
        <w:pStyle w:val="ConsPlusNormal"/>
        <w:jc w:val="both"/>
      </w:pPr>
    </w:p>
    <w:p w:rsidR="00CB500A" w:rsidRDefault="00CB500A">
      <w:pPr>
        <w:pStyle w:val="ConsPlusNormal"/>
        <w:ind w:firstLine="540"/>
        <w:jc w:val="both"/>
      </w:pPr>
      <w:r>
        <w:t>2.1. Для проведения конкурса комитет сельского хозяйства:</w:t>
      </w:r>
    </w:p>
    <w:p w:rsidR="00CB500A" w:rsidRDefault="00CB500A">
      <w:pPr>
        <w:pStyle w:val="ConsPlusNormal"/>
        <w:spacing w:before="220"/>
        <w:ind w:firstLine="540"/>
        <w:jc w:val="both"/>
      </w:pPr>
      <w:r>
        <w:t>1) принимает решение о проведении конкурса в форме приказа;</w:t>
      </w:r>
    </w:p>
    <w:p w:rsidR="00CB500A" w:rsidRDefault="00CB500A">
      <w:pPr>
        <w:pStyle w:val="ConsPlusNormal"/>
        <w:spacing w:before="220"/>
        <w:ind w:firstLine="540"/>
        <w:jc w:val="both"/>
      </w:pPr>
      <w:r>
        <w:t>2) не менее чем за 10 календарных дней до даты начала приема заявок, но не позднее 20 ноября текущего финансового года:</w:t>
      </w:r>
    </w:p>
    <w:p w:rsidR="00CB500A" w:rsidRDefault="00CB500A">
      <w:pPr>
        <w:pStyle w:val="ConsPlusNormal"/>
        <w:spacing w:before="220"/>
        <w:ind w:firstLine="540"/>
        <w:jc w:val="both"/>
      </w:pPr>
      <w:r>
        <w:t>размещает на портале Губернатора и Администрации Волгоградской области в информационно-телекоммуникационной сети Интернет (далее именуется - портал) по адресу http://ksh.volgograd.ru объявление о проведении конкурса, которое должно содержать место и срок приема заявок на участие в конкурсе, порядок и сроки объявления результатов конкурса, контактные телефоны для получения консультаций по вопросам подготовки заявки, настоящий Порядок;</w:t>
      </w:r>
    </w:p>
    <w:p w:rsidR="00CB500A" w:rsidRDefault="00CB500A">
      <w:pPr>
        <w:pStyle w:val="ConsPlusNormal"/>
        <w:spacing w:before="220"/>
        <w:ind w:firstLine="540"/>
        <w:jc w:val="both"/>
      </w:pPr>
      <w:r>
        <w:t>формирует конкурсную комиссию. Персональный состав и положение о конкурсной комиссии утверждаются приказом комитета сельского хозяйства.</w:t>
      </w:r>
    </w:p>
    <w:p w:rsidR="00CB500A" w:rsidRDefault="00CB500A">
      <w:pPr>
        <w:pStyle w:val="ConsPlusNormal"/>
        <w:jc w:val="both"/>
      </w:pPr>
      <w:r>
        <w:t xml:space="preserve">(п. 2.1 в ред. </w:t>
      </w:r>
      <w:hyperlink r:id="rId55"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bookmarkStart w:id="20" w:name="P158"/>
      <w:bookmarkEnd w:id="20"/>
      <w:r>
        <w:t>2.2. Для участия в конкурсе заявитель либо его представитель по доверенности в течение срока, указанного в объявлении о проведении конкурса, подает в комитет сельского хозяйства для последующей оценки конкурсной комиссией следующие документы:</w:t>
      </w:r>
    </w:p>
    <w:p w:rsidR="00CB500A" w:rsidRDefault="00CB500A">
      <w:pPr>
        <w:pStyle w:val="ConsPlusNormal"/>
        <w:spacing w:before="220"/>
        <w:ind w:firstLine="540"/>
        <w:jc w:val="both"/>
      </w:pPr>
      <w:bookmarkStart w:id="21" w:name="P159"/>
      <w:bookmarkEnd w:id="21"/>
      <w:r>
        <w:lastRenderedPageBreak/>
        <w:t>1) заявку в двух экземплярах по форме, утвержденной приказом комитета сельского хозяйства [в случае подачи документов через многофункциональный центр предоставления государственных и муниципальных услуг (далее именуется - МФЦ) заявка направляется в одном экземпляре];</w:t>
      </w:r>
    </w:p>
    <w:p w:rsidR="00CB500A" w:rsidRDefault="00CB500A">
      <w:pPr>
        <w:pStyle w:val="ConsPlusNormal"/>
        <w:spacing w:before="220"/>
        <w:ind w:firstLine="540"/>
        <w:jc w:val="both"/>
      </w:pPr>
      <w:r>
        <w:t>2) доверенность (в случае подачи документов представителем заявителя по доверенности);</w:t>
      </w:r>
    </w:p>
    <w:p w:rsidR="00CB500A" w:rsidRDefault="00CB500A">
      <w:pPr>
        <w:pStyle w:val="ConsPlusNormal"/>
        <w:spacing w:before="220"/>
        <w:ind w:firstLine="540"/>
        <w:jc w:val="both"/>
      </w:pPr>
      <w:r>
        <w:t>3) бизнес-план по форме, утвержденной приказом комитета сельского хозяйства;</w:t>
      </w:r>
    </w:p>
    <w:p w:rsidR="00CB500A" w:rsidRDefault="00CB500A">
      <w:pPr>
        <w:pStyle w:val="ConsPlusNormal"/>
        <w:jc w:val="both"/>
      </w:pPr>
      <w:r>
        <w:t xml:space="preserve">(в ред. </w:t>
      </w:r>
      <w:hyperlink r:id="rId56"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4) план расходов;</w:t>
      </w:r>
    </w:p>
    <w:p w:rsidR="00CB500A" w:rsidRDefault="00CB500A">
      <w:pPr>
        <w:pStyle w:val="ConsPlusNormal"/>
        <w:jc w:val="both"/>
      </w:pPr>
      <w:r>
        <w:t xml:space="preserve">(пп. 4 в ред. </w:t>
      </w:r>
      <w:hyperlink r:id="rId57"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5) копию паспорта гражданина Российской Федерации в отношении заявителя-гражданина (для заявителей-граждан) или в отношении главы КФХ (для заявителей - КФХ);</w:t>
      </w:r>
    </w:p>
    <w:p w:rsidR="00CB500A" w:rsidRDefault="00CB500A">
      <w:pPr>
        <w:pStyle w:val="ConsPlusNormal"/>
        <w:spacing w:before="220"/>
        <w:ind w:firstLine="540"/>
        <w:jc w:val="both"/>
      </w:pPr>
      <w:bookmarkStart w:id="22" w:name="P166"/>
      <w:bookmarkEnd w:id="22"/>
      <w:r>
        <w:t>6) заверенную кредитной организацией справку (выписку) по счету заявителя - КФХ либо по счету заявителя - гражданина Российской Федерации, выданную не ранее чем за 10 календарных дней до даты подачи заявки, подтверждающую наличие собственных денежных средств на первое число месяца подачи заявки в размере не менее 10 процентов от общего объема затрат, указанных в плане расходов;</w:t>
      </w:r>
    </w:p>
    <w:p w:rsidR="00CB500A" w:rsidRDefault="00CB500A">
      <w:pPr>
        <w:pStyle w:val="ConsPlusNormal"/>
        <w:jc w:val="both"/>
      </w:pPr>
      <w:r>
        <w:t xml:space="preserve">(в ред. постановлений Администрации Волгоградской обл. от 26.08.2019 </w:t>
      </w:r>
      <w:hyperlink r:id="rId58" w:history="1">
        <w:r>
          <w:rPr>
            <w:color w:val="0000FF"/>
          </w:rPr>
          <w:t>N 413-п</w:t>
        </w:r>
      </w:hyperlink>
      <w:r>
        <w:t xml:space="preserve">, от 13.04.2020 </w:t>
      </w:r>
      <w:hyperlink r:id="rId59" w:history="1">
        <w:r>
          <w:rPr>
            <w:color w:val="0000FF"/>
          </w:rPr>
          <w:t>N 203-п</w:t>
        </w:r>
      </w:hyperlink>
      <w:r>
        <w:t>)</w:t>
      </w:r>
    </w:p>
    <w:p w:rsidR="00CB500A" w:rsidRDefault="00CB500A">
      <w:pPr>
        <w:pStyle w:val="ConsPlusNormal"/>
        <w:spacing w:before="220"/>
        <w:ind w:firstLine="540"/>
        <w:jc w:val="both"/>
      </w:pPr>
      <w:r>
        <w:t>7) копии документов о высшем или среднем профессиональном или начальном профессиональном образовании сельскохозяйственного профиля (при наличии соответствующего образования) в отношении заявителя-гражданина (для заявителей-граждан) или в отношении главы КФХ (для заявителей - КФХ);</w:t>
      </w:r>
    </w:p>
    <w:p w:rsidR="00CB500A" w:rsidRDefault="00CB500A">
      <w:pPr>
        <w:pStyle w:val="ConsPlusNormal"/>
        <w:jc w:val="both"/>
      </w:pPr>
      <w:r>
        <w:t xml:space="preserve">(в ред. постановлений Администрации Волгоградской обл. от 26.08.2019 </w:t>
      </w:r>
      <w:hyperlink r:id="rId60" w:history="1">
        <w:r>
          <w:rPr>
            <w:color w:val="0000FF"/>
          </w:rPr>
          <w:t>N 413-п</w:t>
        </w:r>
      </w:hyperlink>
      <w:r>
        <w:t xml:space="preserve">, от 13.04.2020 </w:t>
      </w:r>
      <w:hyperlink r:id="rId61" w:history="1">
        <w:r>
          <w:rPr>
            <w:color w:val="0000FF"/>
          </w:rPr>
          <w:t>N 203-п</w:t>
        </w:r>
      </w:hyperlink>
      <w:r>
        <w:t>)</w:t>
      </w:r>
    </w:p>
    <w:p w:rsidR="00CB500A" w:rsidRDefault="00CB500A">
      <w:pPr>
        <w:pStyle w:val="ConsPlusNormal"/>
        <w:spacing w:before="220"/>
        <w:ind w:firstLine="540"/>
        <w:jc w:val="both"/>
      </w:pPr>
      <w:r>
        <w:t>8) копии правоустанавливающих документов на земельный участок, подтверждающих право собственности или пользования земельным участком, в случае если право на данный объект не зарегистрировано в Едином государственном реестре недвижимости (представляются при наличии земельного участка);</w:t>
      </w:r>
    </w:p>
    <w:p w:rsidR="00CB500A" w:rsidRDefault="00CB500A">
      <w:pPr>
        <w:pStyle w:val="ConsPlusNormal"/>
        <w:jc w:val="both"/>
      </w:pPr>
      <w:r>
        <w:t xml:space="preserve">(пп. 8 в ред. </w:t>
      </w:r>
      <w:hyperlink r:id="rId62"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9) копии правоустанавливающих документов на сельскохозяйственную технику, необходимую для реализации проекта создания и (или) развития КФХ (представляются при наличии сельскохозяйственной техники, за исключением самоходных машин и других видов техники, зарегистрированных в установленном порядке);</w:t>
      </w:r>
    </w:p>
    <w:p w:rsidR="00CB500A" w:rsidRDefault="00CB500A">
      <w:pPr>
        <w:pStyle w:val="ConsPlusNormal"/>
        <w:jc w:val="both"/>
      </w:pPr>
      <w:r>
        <w:t xml:space="preserve">(в ред. постановлений Администрации Волгоградской обл. от 26.08.2019 </w:t>
      </w:r>
      <w:hyperlink r:id="rId63" w:history="1">
        <w:r>
          <w:rPr>
            <w:color w:val="0000FF"/>
          </w:rPr>
          <w:t>N 413-п</w:t>
        </w:r>
      </w:hyperlink>
      <w:r>
        <w:t xml:space="preserve">, от 13.04.2020 </w:t>
      </w:r>
      <w:hyperlink r:id="rId64" w:history="1">
        <w:r>
          <w:rPr>
            <w:color w:val="0000FF"/>
          </w:rPr>
          <w:t>N 203-п</w:t>
        </w:r>
      </w:hyperlink>
      <w:r>
        <w:t>)</w:t>
      </w:r>
    </w:p>
    <w:p w:rsidR="00CB500A" w:rsidRDefault="00CB500A">
      <w:pPr>
        <w:pStyle w:val="ConsPlusNormal"/>
        <w:spacing w:before="220"/>
        <w:ind w:firstLine="540"/>
        <w:jc w:val="both"/>
      </w:pPr>
      <w:bookmarkStart w:id="23" w:name="P174"/>
      <w:bookmarkEnd w:id="23"/>
      <w:r>
        <w:t xml:space="preserve">10) подписанное заявителем Соглашение в двух экземплярах по типовой форме в соответствии с приказом комитета финансов Волгоградской области, размещенной на портале (для заявителей - КФХ). В Соглашении указываются условия, установленные </w:t>
      </w:r>
      <w:hyperlink r:id="rId65" w:history="1">
        <w:r>
          <w:rPr>
            <w:color w:val="0000FF"/>
          </w:rPr>
          <w:t>пунктом 6</w:t>
        </w:r>
      </w:hyperlink>
      <w:r>
        <w:t xml:space="preserve">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утвержденных постановлением Правительства Российской Федерации от 23 декабря 2019 г. N 1765;</w:t>
      </w:r>
    </w:p>
    <w:p w:rsidR="00CB500A" w:rsidRDefault="00CB500A">
      <w:pPr>
        <w:pStyle w:val="ConsPlusNormal"/>
        <w:jc w:val="both"/>
      </w:pPr>
      <w:r>
        <w:t xml:space="preserve">(в ред. </w:t>
      </w:r>
      <w:hyperlink r:id="rId66"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11) копию договора, заключенного между заявителем и сельскохозяйственным потребительским кооперативом, на документальное обслуживание и консультационное сопровождение (при наличии такого договора);</w:t>
      </w:r>
    </w:p>
    <w:p w:rsidR="00CB500A" w:rsidRDefault="00CB500A">
      <w:pPr>
        <w:pStyle w:val="ConsPlusNormal"/>
        <w:jc w:val="both"/>
      </w:pPr>
      <w:r>
        <w:t xml:space="preserve">(в ред. </w:t>
      </w:r>
      <w:hyperlink r:id="rId67"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lastRenderedPageBreak/>
        <w:t>12) заверенную сельскохозяйственным потребительским кооперативом справку о членстве в сельскохозяйственном потребительском кооперативе, в котором заявитель осуществляет документальное обслуживание и консультационное сопровождение (при наличии членства в сельскохозяйственном потребительском кооперативе).</w:t>
      </w:r>
    </w:p>
    <w:p w:rsidR="00CB500A" w:rsidRDefault="00CB500A">
      <w:pPr>
        <w:pStyle w:val="ConsPlusNormal"/>
        <w:jc w:val="both"/>
      </w:pPr>
      <w:r>
        <w:t xml:space="preserve">(в ред. </w:t>
      </w:r>
      <w:hyperlink r:id="rId68"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В случае подачи заявки на реализацию проекта по созданию и (или) развитию КФХ,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КФХ, заявитель - КФХ дополнительно представляет следующие документы:</w:t>
      </w:r>
    </w:p>
    <w:p w:rsidR="00CB500A" w:rsidRDefault="00CB500A">
      <w:pPr>
        <w:pStyle w:val="ConsPlusNormal"/>
        <w:jc w:val="both"/>
      </w:pPr>
      <w:r>
        <w:t xml:space="preserve">(в ред. </w:t>
      </w:r>
      <w:hyperlink r:id="rId69"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bookmarkStart w:id="24" w:name="P182"/>
      <w:bookmarkEnd w:id="24"/>
      <w:r>
        <w:t>1) выписку из реестра о составе членов сельскохозяйственного потребительского кооператива, членом которого является КФХ, выданную председателем сельскохозяйственного потребительского кооператива;</w:t>
      </w:r>
    </w:p>
    <w:p w:rsidR="00CB500A" w:rsidRDefault="00CB500A">
      <w:pPr>
        <w:pStyle w:val="ConsPlusNormal"/>
        <w:spacing w:before="220"/>
        <w:ind w:firstLine="540"/>
        <w:jc w:val="both"/>
      </w:pPr>
      <w:r>
        <w:t>2) копию свидетельства о вступлении сельскохозяйственного потребительского кооператива в ревизионный союз сельскохозяйственных кооперативов;</w:t>
      </w:r>
    </w:p>
    <w:p w:rsidR="00CB500A" w:rsidRDefault="00CB500A">
      <w:pPr>
        <w:pStyle w:val="ConsPlusNormal"/>
        <w:spacing w:before="220"/>
        <w:ind w:firstLine="540"/>
        <w:jc w:val="both"/>
      </w:pPr>
      <w:bookmarkStart w:id="25" w:name="P184"/>
      <w:bookmarkEnd w:id="25"/>
      <w:r>
        <w:t>3) копию решения общего собрания членов сельскохозяйственного потребительского кооператива, содержащую следующие сведения:</w:t>
      </w:r>
    </w:p>
    <w:p w:rsidR="00CB500A" w:rsidRDefault="00CB500A">
      <w:pPr>
        <w:pStyle w:val="ConsPlusNormal"/>
        <w:spacing w:before="220"/>
        <w:ind w:firstLine="540"/>
        <w:jc w:val="both"/>
      </w:pPr>
      <w:r>
        <w:t>об ознакомлении и согласии членов сельскохозяйственного потребительского кооператива с условиями получения и расходования части гранта, установленными настоящим Порядком;</w:t>
      </w:r>
    </w:p>
    <w:p w:rsidR="00CB500A" w:rsidRDefault="00CB500A">
      <w:pPr>
        <w:pStyle w:val="ConsPlusNormal"/>
        <w:spacing w:before="220"/>
        <w:ind w:firstLine="540"/>
        <w:jc w:val="both"/>
      </w:pPr>
      <w:r>
        <w:t>о принятии обязательств о включении в неделимый фонд сельскохозяйственного потребительского кооператива части гранта, а также имущества, приобретаемого сельскохозяйственным потребительским кооперативом с использованием части гранта;</w:t>
      </w:r>
    </w:p>
    <w:p w:rsidR="00CB500A" w:rsidRDefault="00CB500A">
      <w:pPr>
        <w:pStyle w:val="ConsPlusNormal"/>
        <w:spacing w:before="220"/>
        <w:ind w:firstLine="540"/>
        <w:jc w:val="both"/>
      </w:pPr>
      <w:r>
        <w:t>об утверждении перечня имущества, планируемого к приобретению сельскохозяйственным потребительским кооперативом с использованием части гранта согласно перечню имущества, определенному Министерством сельского хозяйства Российской Федерации;</w:t>
      </w:r>
    </w:p>
    <w:p w:rsidR="00CB500A" w:rsidRDefault="00CB500A">
      <w:pPr>
        <w:pStyle w:val="ConsPlusNormal"/>
        <w:spacing w:before="220"/>
        <w:ind w:firstLine="540"/>
        <w:jc w:val="both"/>
      </w:pPr>
      <w:r>
        <w:t>о принятии обязательств ежегодно в течение пяти лет со дня получения части гранта представлять в комитет сельского хозяйства ревизионное заключение о результатах деятельности сельскохозяйственного потребительского кооператива;</w:t>
      </w:r>
    </w:p>
    <w:p w:rsidR="00CB500A" w:rsidRDefault="00CB500A">
      <w:pPr>
        <w:pStyle w:val="ConsPlusNormal"/>
        <w:spacing w:before="220"/>
        <w:ind w:firstLine="540"/>
        <w:jc w:val="both"/>
      </w:pPr>
      <w:bookmarkStart w:id="26" w:name="P189"/>
      <w:bookmarkEnd w:id="26"/>
      <w:r>
        <w:t xml:space="preserve">4) подписанное КФХ и сельскохозяйственным потребительским кооперативом соглашение об использовании части гранта в трех экземплярах. В соглашении об использовании части гранта предусматривается ответственность сельскохозяйственного потребительского кооператива за нарушение условий, установленных </w:t>
      </w:r>
      <w:hyperlink w:anchor="P136" w:history="1">
        <w:r>
          <w:rPr>
            <w:color w:val="0000FF"/>
          </w:rPr>
          <w:t>подпунктами 2</w:t>
        </w:r>
      </w:hyperlink>
      <w:r>
        <w:t xml:space="preserve"> - </w:t>
      </w:r>
      <w:hyperlink w:anchor="P141" w:history="1">
        <w:r>
          <w:rPr>
            <w:color w:val="0000FF"/>
          </w:rPr>
          <w:t>7 подпункта 1.7.17</w:t>
        </w:r>
      </w:hyperlink>
      <w:r>
        <w:t xml:space="preserve"> настоящего Порядка.</w:t>
      </w:r>
    </w:p>
    <w:p w:rsidR="00CB500A" w:rsidRDefault="00CB500A">
      <w:pPr>
        <w:pStyle w:val="ConsPlusNormal"/>
        <w:jc w:val="both"/>
      </w:pPr>
      <w:r>
        <w:t xml:space="preserve">(введено </w:t>
      </w:r>
      <w:hyperlink r:id="rId70" w:history="1">
        <w:r>
          <w:rPr>
            <w:color w:val="0000FF"/>
          </w:rPr>
          <w:t>постановлением</w:t>
        </w:r>
      </w:hyperlink>
      <w:r>
        <w:t xml:space="preserve"> Администрации Волгоградской обл. от 26.08.2019 N 413-п)</w:t>
      </w:r>
    </w:p>
    <w:p w:rsidR="00CB500A" w:rsidRDefault="00CB500A">
      <w:pPr>
        <w:pStyle w:val="ConsPlusNormal"/>
        <w:spacing w:before="220"/>
        <w:ind w:firstLine="540"/>
        <w:jc w:val="both"/>
      </w:pPr>
      <w:r>
        <w:t xml:space="preserve">Согласие на обработку персональных данных представляется заявителями в случаях и по форме, которые установлены Федеральным </w:t>
      </w:r>
      <w:hyperlink r:id="rId71" w:history="1">
        <w:r>
          <w:rPr>
            <w:color w:val="0000FF"/>
          </w:rPr>
          <w:t>законом</w:t>
        </w:r>
      </w:hyperlink>
      <w:r>
        <w:t xml:space="preserve"> от 27 июля 2006 г. N 152-ФЗ "О персональных данных".</w:t>
      </w:r>
    </w:p>
    <w:p w:rsidR="00CB500A" w:rsidRDefault="00CB500A">
      <w:pPr>
        <w:pStyle w:val="ConsPlusNormal"/>
        <w:jc w:val="both"/>
      </w:pPr>
      <w:r>
        <w:t xml:space="preserve">(абзац введен </w:t>
      </w:r>
      <w:hyperlink r:id="rId72" w:history="1">
        <w:r>
          <w:rPr>
            <w:color w:val="0000FF"/>
          </w:rPr>
          <w:t>постановлением</w:t>
        </w:r>
      </w:hyperlink>
      <w:r>
        <w:t xml:space="preserve"> Администрации Волгоградской обл. от 13.04.2020 N 203-п)</w:t>
      </w:r>
    </w:p>
    <w:p w:rsidR="00CB500A" w:rsidRDefault="00CB500A">
      <w:pPr>
        <w:pStyle w:val="ConsPlusNormal"/>
        <w:spacing w:before="220"/>
        <w:ind w:firstLine="540"/>
        <w:jc w:val="both"/>
      </w:pPr>
      <w:r>
        <w:t>2.3. Заявитель несет ответственность за достоверность представляемых в комитет сельского хозяйства документов и информации в соответствии с законодательством Российской Федерации.</w:t>
      </w:r>
    </w:p>
    <w:p w:rsidR="00CB500A" w:rsidRDefault="00CB500A">
      <w:pPr>
        <w:pStyle w:val="ConsPlusNormal"/>
        <w:spacing w:before="220"/>
        <w:ind w:firstLine="540"/>
        <w:jc w:val="both"/>
      </w:pPr>
      <w:bookmarkStart w:id="27" w:name="P194"/>
      <w:bookmarkEnd w:id="27"/>
      <w:r>
        <w:t>2.4. Комитет сельского хозяйства в течение пяти рабочих дней с даты подачи заявки запрашивает в отношении заявителя в порядке межведомственного информационного взаимодействия следующие документы:</w:t>
      </w:r>
    </w:p>
    <w:p w:rsidR="00CB500A" w:rsidRDefault="00CB500A">
      <w:pPr>
        <w:pStyle w:val="ConsPlusNormal"/>
        <w:spacing w:before="220"/>
        <w:ind w:firstLine="540"/>
        <w:jc w:val="both"/>
      </w:pPr>
      <w:r>
        <w:t xml:space="preserve">выписку из Единого государственного реестра юридических лиц (выписку из Единого </w:t>
      </w:r>
      <w:r>
        <w:lastRenderedPageBreak/>
        <w:t>государственного реестра индивидуальных предпринимателей) (в отношении заявителей - КФХ);</w:t>
      </w:r>
    </w:p>
    <w:p w:rsidR="00CB500A" w:rsidRDefault="00CB500A">
      <w:pPr>
        <w:pStyle w:val="ConsPlusNormal"/>
        <w:spacing w:before="220"/>
        <w:ind w:firstLine="540"/>
        <w:jc w:val="both"/>
      </w:pPr>
      <w:r>
        <w:t>выписку из Единого государственного реестра недвижимости;</w:t>
      </w:r>
    </w:p>
    <w:p w:rsidR="00CB500A" w:rsidRDefault="00CB500A">
      <w:pPr>
        <w:pStyle w:val="ConsPlusNormal"/>
        <w:spacing w:before="220"/>
        <w:ind w:firstLine="540"/>
        <w:jc w:val="both"/>
      </w:pPr>
      <w: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на первое число месяца подачи в комитет сельского хозяйства заявки;</w:t>
      </w:r>
    </w:p>
    <w:p w:rsidR="00CB500A" w:rsidRDefault="00CB500A">
      <w:pPr>
        <w:pStyle w:val="ConsPlusNormal"/>
        <w:jc w:val="both"/>
      </w:pPr>
      <w:r>
        <w:t xml:space="preserve">(в ред. </w:t>
      </w:r>
      <w:hyperlink r:id="rId73"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сведения о наличии зарегистрированных самоходных машин и других видов техники.</w:t>
      </w:r>
    </w:p>
    <w:p w:rsidR="00CB500A" w:rsidRDefault="00CB500A">
      <w:pPr>
        <w:pStyle w:val="ConsPlusNormal"/>
        <w:spacing w:before="220"/>
        <w:ind w:firstLine="540"/>
        <w:jc w:val="both"/>
      </w:pPr>
      <w:r>
        <w:t>Заявитель вправе представить указанные документы самостоятельно. При представлении заявителем указанных документов запрос в порядке межведомственного информационного взаимодействия не осуществляется.</w:t>
      </w:r>
    </w:p>
    <w:p w:rsidR="00CB500A" w:rsidRDefault="00CB500A">
      <w:pPr>
        <w:pStyle w:val="ConsPlusNormal"/>
        <w:spacing w:before="220"/>
        <w:ind w:firstLine="540"/>
        <w:jc w:val="both"/>
      </w:pPr>
      <w:r>
        <w:t>Представленные заявителем выписка из Единого государственного реестра юридических лиц (выписка из Единого государственного реестра индивидуальных предпринимателей), выписка из Единого государственного реестра недвижимости, полученные в том числе через МФЦ, должны быть выданы не ранее первого числа месяца подачи в комитет сельского хозяйства заявки. В случае представления указанных выписок, выданных ранее установленного срока, комитет сельского хозяйства запрашивает их в порядке межведомственного информационного взаимодействия в сроки, установленные настоящим пунктом.</w:t>
      </w:r>
    </w:p>
    <w:p w:rsidR="00CB500A" w:rsidRDefault="00CB500A">
      <w:pPr>
        <w:pStyle w:val="ConsPlusNormal"/>
        <w:jc w:val="both"/>
      </w:pPr>
      <w:r>
        <w:t xml:space="preserve">(в ред. </w:t>
      </w:r>
      <w:hyperlink r:id="rId74"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Представленные заявителем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сведения о наличии зарегистрированных самоходных машин и других видов техники, полученные в том числе через МФЦ, должны быть выданы по состоянию на первое число месяца подачи в комитет сельского хозяйства заявки. В случае представления указанных документов, выданных по состоянию на иную дату, комитет сельского хозяйства запрашивает их в порядке межведомственного информационного взаимодействия в сроки, установленные настоящим пунктом.</w:t>
      </w:r>
    </w:p>
    <w:p w:rsidR="00CB500A" w:rsidRDefault="00CB500A">
      <w:pPr>
        <w:pStyle w:val="ConsPlusNormal"/>
        <w:jc w:val="both"/>
      </w:pPr>
      <w:r>
        <w:t xml:space="preserve">(в ред. постановлений Администрации Волгоградской обл. от 26.08.2019 </w:t>
      </w:r>
      <w:hyperlink r:id="rId75" w:history="1">
        <w:r>
          <w:rPr>
            <w:color w:val="0000FF"/>
          </w:rPr>
          <w:t>N 413-п</w:t>
        </w:r>
      </w:hyperlink>
      <w:r>
        <w:t xml:space="preserve">, от 13.04.2020 </w:t>
      </w:r>
      <w:hyperlink r:id="rId76" w:history="1">
        <w:r>
          <w:rPr>
            <w:color w:val="0000FF"/>
          </w:rPr>
          <w:t>N 203-п</w:t>
        </w:r>
      </w:hyperlink>
      <w:r>
        <w:t>)</w:t>
      </w:r>
    </w:p>
    <w:p w:rsidR="00CB500A" w:rsidRDefault="00CB500A">
      <w:pPr>
        <w:pStyle w:val="ConsPlusNormal"/>
        <w:spacing w:before="220"/>
        <w:ind w:firstLine="540"/>
        <w:jc w:val="both"/>
      </w:pPr>
      <w:r>
        <w:t xml:space="preserve">2.5. Документы, указанные в </w:t>
      </w:r>
      <w:hyperlink w:anchor="P158" w:history="1">
        <w:r>
          <w:rPr>
            <w:color w:val="0000FF"/>
          </w:rPr>
          <w:t>пунктах 2.2</w:t>
        </w:r>
      </w:hyperlink>
      <w:r>
        <w:t xml:space="preserve">, </w:t>
      </w:r>
      <w:hyperlink w:anchor="P194" w:history="1">
        <w:r>
          <w:rPr>
            <w:color w:val="0000FF"/>
          </w:rPr>
          <w:t>2.4</w:t>
        </w:r>
      </w:hyperlink>
      <w:r>
        <w:t xml:space="preserve"> настоящего Порядка, представляются одним из следующих способов:</w:t>
      </w:r>
    </w:p>
    <w:p w:rsidR="00CB500A" w:rsidRDefault="00CB500A">
      <w:pPr>
        <w:pStyle w:val="ConsPlusNormal"/>
        <w:spacing w:before="220"/>
        <w:ind w:firstLine="540"/>
        <w:jc w:val="both"/>
      </w:pPr>
      <w:r>
        <w:t>непосредственно при обращении в комитет сельского хозяйства;</w:t>
      </w:r>
    </w:p>
    <w:p w:rsidR="00CB500A" w:rsidRDefault="00CB500A">
      <w:pPr>
        <w:pStyle w:val="ConsPlusNormal"/>
        <w:spacing w:before="220"/>
        <w:ind w:firstLine="540"/>
        <w:jc w:val="both"/>
      </w:pPr>
      <w:r>
        <w:t>через МФЦ, которые обеспечивают передачу в комитет сельского хозяйства полученных документов в порядке и в сроки, которые установлены соглашением о взаимодействии между МФЦ и комитетом сельского хозяйства.</w:t>
      </w:r>
    </w:p>
    <w:p w:rsidR="00CB500A" w:rsidRDefault="00CB500A">
      <w:pPr>
        <w:pStyle w:val="ConsPlusNormal"/>
        <w:spacing w:before="220"/>
        <w:ind w:firstLine="540"/>
        <w:jc w:val="both"/>
      </w:pPr>
      <w:bookmarkStart w:id="28" w:name="P208"/>
      <w:bookmarkEnd w:id="28"/>
      <w:r>
        <w:t xml:space="preserve">2.6. Документы, указанные в </w:t>
      </w:r>
      <w:hyperlink w:anchor="P158" w:history="1">
        <w:r>
          <w:rPr>
            <w:color w:val="0000FF"/>
          </w:rPr>
          <w:t>пункте 2.2</w:t>
        </w:r>
      </w:hyperlink>
      <w:r>
        <w:t xml:space="preserve"> настоящего Порядка, представленные заявителем, за исключением одного экземпляра заявки, двух экземпляров Соглашения и трех экземпляров соглашения об использовании части гранта, должны быть пронумерованы постранично, прошиты и заверены заявителем.</w:t>
      </w:r>
    </w:p>
    <w:p w:rsidR="00CB500A" w:rsidRDefault="00CB500A">
      <w:pPr>
        <w:pStyle w:val="ConsPlusNormal"/>
        <w:jc w:val="both"/>
      </w:pPr>
      <w:r>
        <w:t xml:space="preserve">(в ред. </w:t>
      </w:r>
      <w:hyperlink r:id="rId77"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2.7. Заявки и документы, представленные заявителями, регистрируются в день приема и в порядке поступления в комитете сельского хозяйства в автоматизированной системе электронного документооборота при подаче документов в комитет сельского хозяйства.</w:t>
      </w:r>
    </w:p>
    <w:p w:rsidR="00CB500A" w:rsidRDefault="00CB500A">
      <w:pPr>
        <w:pStyle w:val="ConsPlusNormal"/>
        <w:spacing w:before="220"/>
        <w:ind w:firstLine="540"/>
        <w:jc w:val="both"/>
      </w:pPr>
      <w:r>
        <w:lastRenderedPageBreak/>
        <w:t>В случае подачи документов через МФЦ датой и временем приема будут считаться дата и время подачи документов в МФЦ.</w:t>
      </w:r>
    </w:p>
    <w:p w:rsidR="00CB500A" w:rsidRDefault="00CB500A">
      <w:pPr>
        <w:pStyle w:val="ConsPlusNormal"/>
        <w:spacing w:before="220"/>
        <w:ind w:firstLine="540"/>
        <w:jc w:val="both"/>
      </w:pPr>
      <w:r>
        <w:t>2.8. Комитет сельского хозяйства в течение 10 рабочих дней со дня окончания приема документов:</w:t>
      </w:r>
    </w:p>
    <w:p w:rsidR="00CB500A" w:rsidRDefault="00CB500A">
      <w:pPr>
        <w:pStyle w:val="ConsPlusNormal"/>
        <w:spacing w:before="220"/>
        <w:ind w:firstLine="540"/>
        <w:jc w:val="both"/>
      </w:pPr>
      <w:r>
        <w:t>1) рассматривает в порядке очередности документы, представленные заявителями, и документы, полученные в порядке межведомственного информационного взаимодействия, на соответствие условиям и требованиям, установленным настоящим Порядком;</w:t>
      </w:r>
    </w:p>
    <w:p w:rsidR="00CB500A" w:rsidRDefault="00CB500A">
      <w:pPr>
        <w:pStyle w:val="ConsPlusNormal"/>
        <w:spacing w:before="220"/>
        <w:ind w:firstLine="540"/>
        <w:jc w:val="both"/>
      </w:pPr>
      <w:r>
        <w:t>2) принимает решение о допуске заявителей к участию в конкурсе либо об отказе в допуске к участию в конкурсе;</w:t>
      </w:r>
    </w:p>
    <w:p w:rsidR="00CB500A" w:rsidRDefault="00CB500A">
      <w:pPr>
        <w:pStyle w:val="ConsPlusNormal"/>
        <w:spacing w:before="220"/>
        <w:ind w:firstLine="540"/>
        <w:jc w:val="both"/>
      </w:pPr>
      <w:r>
        <w:t>3) размещает на портале информацию о заявителях, допущенных к участию в конкурсе, а также о дате, времени и месте проведения заседания конкурсной комиссии;</w:t>
      </w:r>
    </w:p>
    <w:p w:rsidR="00CB500A" w:rsidRDefault="00CB500A">
      <w:pPr>
        <w:pStyle w:val="ConsPlusNormal"/>
        <w:spacing w:before="220"/>
        <w:ind w:firstLine="540"/>
        <w:jc w:val="both"/>
      </w:pPr>
      <w:r>
        <w:t>4) уведомляет заявителей об отказе в допуске к участию в конкурсе письмом с указанием причин отказа, которое вручается лично под подпись заявителю либо представителю по доверенности или направляется заказным письмом.</w:t>
      </w:r>
    </w:p>
    <w:p w:rsidR="00CB500A" w:rsidRDefault="00CB500A">
      <w:pPr>
        <w:pStyle w:val="ConsPlusNormal"/>
        <w:spacing w:before="220"/>
        <w:ind w:firstLine="540"/>
        <w:jc w:val="both"/>
      </w:pPr>
      <w:r>
        <w:t>К участию в конкурсе заявители не допускаются в случаях:</w:t>
      </w:r>
    </w:p>
    <w:p w:rsidR="00CB500A" w:rsidRDefault="00CB500A">
      <w:pPr>
        <w:pStyle w:val="ConsPlusNormal"/>
        <w:spacing w:before="220"/>
        <w:ind w:firstLine="540"/>
        <w:jc w:val="both"/>
      </w:pPr>
      <w:r>
        <w:t xml:space="preserve">непредставления в полном объеме документов, указанных в </w:t>
      </w:r>
      <w:hyperlink w:anchor="P159" w:history="1">
        <w:r>
          <w:rPr>
            <w:color w:val="0000FF"/>
          </w:rPr>
          <w:t>абзацах втором</w:t>
        </w:r>
      </w:hyperlink>
      <w:r>
        <w:t xml:space="preserve"> - </w:t>
      </w:r>
      <w:hyperlink w:anchor="P166" w:history="1">
        <w:r>
          <w:rPr>
            <w:color w:val="0000FF"/>
          </w:rPr>
          <w:t>седьмом</w:t>
        </w:r>
      </w:hyperlink>
      <w:r>
        <w:t xml:space="preserve">, </w:t>
      </w:r>
      <w:hyperlink w:anchor="P174" w:history="1">
        <w:r>
          <w:rPr>
            <w:color w:val="0000FF"/>
          </w:rPr>
          <w:t>одиннадцатом пункта 2.2</w:t>
        </w:r>
      </w:hyperlink>
      <w:r>
        <w:t xml:space="preserve"> настоящего Порядка;</w:t>
      </w:r>
    </w:p>
    <w:p w:rsidR="00CB500A" w:rsidRDefault="00CB500A">
      <w:pPr>
        <w:pStyle w:val="ConsPlusNormal"/>
        <w:jc w:val="both"/>
      </w:pPr>
      <w:r>
        <w:t xml:space="preserve">(в ред. постановлений Администрации Волгоградской обл. от 26.08.2019 </w:t>
      </w:r>
      <w:hyperlink r:id="rId78" w:history="1">
        <w:r>
          <w:rPr>
            <w:color w:val="0000FF"/>
          </w:rPr>
          <w:t>N 413-п</w:t>
        </w:r>
      </w:hyperlink>
      <w:r>
        <w:t xml:space="preserve">, от 13.04.2020 </w:t>
      </w:r>
      <w:hyperlink r:id="rId79" w:history="1">
        <w:r>
          <w:rPr>
            <w:color w:val="0000FF"/>
          </w:rPr>
          <w:t>N 203-п</w:t>
        </w:r>
      </w:hyperlink>
      <w:r>
        <w:t>)</w:t>
      </w:r>
    </w:p>
    <w:p w:rsidR="00CB500A" w:rsidRDefault="00CB500A">
      <w:pPr>
        <w:pStyle w:val="ConsPlusNormal"/>
        <w:spacing w:before="220"/>
        <w:ind w:firstLine="540"/>
        <w:jc w:val="both"/>
      </w:pPr>
      <w:r>
        <w:t xml:space="preserve">непредставления в полном объеме документов, указанных в </w:t>
      </w:r>
      <w:hyperlink w:anchor="P182" w:history="1">
        <w:r>
          <w:rPr>
            <w:color w:val="0000FF"/>
          </w:rPr>
          <w:t>абзацах пятнадцатом</w:t>
        </w:r>
      </w:hyperlink>
      <w:r>
        <w:t xml:space="preserve"> - </w:t>
      </w:r>
      <w:hyperlink w:anchor="P184" w:history="1">
        <w:r>
          <w:rPr>
            <w:color w:val="0000FF"/>
          </w:rPr>
          <w:t>семнадцатом</w:t>
        </w:r>
      </w:hyperlink>
      <w:r>
        <w:t xml:space="preserve">, </w:t>
      </w:r>
      <w:hyperlink w:anchor="P189" w:history="1">
        <w:r>
          <w:rPr>
            <w:color w:val="0000FF"/>
          </w:rPr>
          <w:t>двадцать втором пункта 2.2</w:t>
        </w:r>
      </w:hyperlink>
      <w:r>
        <w:t xml:space="preserve"> настоящего Порядка, в случае использование части гранта на цели формирования неделимого фонда сельскохозяйственного потребительского кооператива;</w:t>
      </w:r>
    </w:p>
    <w:p w:rsidR="00CB500A" w:rsidRDefault="00CB500A">
      <w:pPr>
        <w:pStyle w:val="ConsPlusNormal"/>
        <w:jc w:val="both"/>
      </w:pPr>
      <w:r>
        <w:t xml:space="preserve">(абзац введен </w:t>
      </w:r>
      <w:hyperlink r:id="rId80" w:history="1">
        <w:r>
          <w:rPr>
            <w:color w:val="0000FF"/>
          </w:rPr>
          <w:t>постановлением</w:t>
        </w:r>
      </w:hyperlink>
      <w:r>
        <w:t xml:space="preserve"> Администрации Волгоградской обл. от 26.08.2019 N 413-п; в ред. </w:t>
      </w:r>
      <w:hyperlink r:id="rId81"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представления документов, обязанность по представлению которых лежит на заявителе, с нарушением срока, указанного в объявлении о проведении конкурса;</w:t>
      </w:r>
    </w:p>
    <w:p w:rsidR="00CB500A" w:rsidRDefault="00CB500A">
      <w:pPr>
        <w:pStyle w:val="ConsPlusNormal"/>
        <w:spacing w:before="220"/>
        <w:ind w:firstLine="540"/>
        <w:jc w:val="both"/>
      </w:pPr>
      <w:r>
        <w:t xml:space="preserve">несоответствия документов, обязанность по представлению которых лежит на заявителе, требованиям, установленным в </w:t>
      </w:r>
      <w:hyperlink w:anchor="P208" w:history="1">
        <w:r>
          <w:rPr>
            <w:color w:val="0000FF"/>
          </w:rPr>
          <w:t>пункте 2.6</w:t>
        </w:r>
      </w:hyperlink>
      <w:r>
        <w:t xml:space="preserve"> настоящего Порядка;</w:t>
      </w:r>
    </w:p>
    <w:p w:rsidR="00CB500A" w:rsidRDefault="00CB500A">
      <w:pPr>
        <w:pStyle w:val="ConsPlusNormal"/>
        <w:spacing w:before="220"/>
        <w:ind w:firstLine="540"/>
        <w:jc w:val="both"/>
      </w:pPr>
      <w:r>
        <w:t>наличия недостоверных сведений в представленных документах;</w:t>
      </w:r>
    </w:p>
    <w:p w:rsidR="00CB500A" w:rsidRDefault="00CB500A">
      <w:pPr>
        <w:pStyle w:val="ConsPlusNormal"/>
        <w:spacing w:before="220"/>
        <w:ind w:firstLine="540"/>
        <w:jc w:val="both"/>
      </w:pPr>
      <w:r>
        <w:t xml:space="preserve">представления документов, указанных в </w:t>
      </w:r>
      <w:hyperlink w:anchor="P158" w:history="1">
        <w:r>
          <w:rPr>
            <w:color w:val="0000FF"/>
          </w:rPr>
          <w:t>пунктах 2.2</w:t>
        </w:r>
      </w:hyperlink>
      <w:r>
        <w:t xml:space="preserve">, </w:t>
      </w:r>
      <w:hyperlink w:anchor="P194" w:history="1">
        <w:r>
          <w:rPr>
            <w:color w:val="0000FF"/>
          </w:rPr>
          <w:t>2.4</w:t>
        </w:r>
      </w:hyperlink>
      <w:r>
        <w:t xml:space="preserve"> настоящего Порядка, неуполномоченным лицом;</w:t>
      </w:r>
    </w:p>
    <w:p w:rsidR="00CB500A" w:rsidRDefault="00CB500A">
      <w:pPr>
        <w:pStyle w:val="ConsPlusNormal"/>
        <w:spacing w:before="220"/>
        <w:ind w:firstLine="540"/>
        <w:jc w:val="both"/>
      </w:pPr>
      <w:r>
        <w:t xml:space="preserve">несоответствия заявителя и представляемого им проекта создания и (или) развития КФХ условиям и требованиям, установленным </w:t>
      </w:r>
      <w:hyperlink w:anchor="P66" w:history="1">
        <w:r>
          <w:rPr>
            <w:color w:val="0000FF"/>
          </w:rPr>
          <w:t>подпунктами 1.7.1</w:t>
        </w:r>
      </w:hyperlink>
      <w:r>
        <w:t xml:space="preserve">, </w:t>
      </w:r>
      <w:hyperlink w:anchor="P95" w:history="1">
        <w:r>
          <w:rPr>
            <w:color w:val="0000FF"/>
          </w:rPr>
          <w:t>1.7.2</w:t>
        </w:r>
      </w:hyperlink>
      <w:r>
        <w:t xml:space="preserve"> настоящего Порядка;</w:t>
      </w:r>
    </w:p>
    <w:p w:rsidR="00CB500A" w:rsidRDefault="00CB500A">
      <w:pPr>
        <w:pStyle w:val="ConsPlusNormal"/>
        <w:jc w:val="both"/>
      </w:pPr>
      <w:r>
        <w:t xml:space="preserve">(в ред. постановлений Администрации Волгоградской обл. от 26.08.2019 </w:t>
      </w:r>
      <w:hyperlink r:id="rId82" w:history="1">
        <w:r>
          <w:rPr>
            <w:color w:val="0000FF"/>
          </w:rPr>
          <w:t>N 413-п</w:t>
        </w:r>
      </w:hyperlink>
      <w:r>
        <w:t xml:space="preserve">, от 13.04.2020 </w:t>
      </w:r>
      <w:hyperlink r:id="rId83" w:history="1">
        <w:r>
          <w:rPr>
            <w:color w:val="0000FF"/>
          </w:rPr>
          <w:t>N 203-п</w:t>
        </w:r>
      </w:hyperlink>
      <w:r>
        <w:t>)</w:t>
      </w:r>
    </w:p>
    <w:p w:rsidR="00CB500A" w:rsidRDefault="00CB500A">
      <w:pPr>
        <w:pStyle w:val="ConsPlusNormal"/>
        <w:spacing w:before="220"/>
        <w:ind w:firstLine="540"/>
        <w:jc w:val="both"/>
      </w:pPr>
      <w:r>
        <w:t xml:space="preserve">5) передает документы, указанные в </w:t>
      </w:r>
      <w:hyperlink w:anchor="P158" w:history="1">
        <w:r>
          <w:rPr>
            <w:color w:val="0000FF"/>
          </w:rPr>
          <w:t>пунктах 2.2</w:t>
        </w:r>
      </w:hyperlink>
      <w:r>
        <w:t xml:space="preserve">, </w:t>
      </w:r>
      <w:hyperlink w:anchor="P194" w:history="1">
        <w:r>
          <w:rPr>
            <w:color w:val="0000FF"/>
          </w:rPr>
          <w:t>2.4</w:t>
        </w:r>
      </w:hyperlink>
      <w:r>
        <w:t xml:space="preserve"> настоящего Порядка, в конкурсную комиссию для их оценки в отношении заявителей, допущенных к участию в конкурсе.</w:t>
      </w:r>
    </w:p>
    <w:p w:rsidR="00CB500A" w:rsidRDefault="00CB500A">
      <w:pPr>
        <w:pStyle w:val="ConsPlusNormal"/>
        <w:spacing w:before="220"/>
        <w:ind w:firstLine="540"/>
        <w:jc w:val="both"/>
      </w:pPr>
      <w:r>
        <w:t>2.9. Конкурсная комиссия в сроки, указанные в информации о дате, времени и месте проведения заседания конкурсной комиссии, но не позднее 15 рабочих дней со дня окончания приема документов, проводит заседание, на котором:</w:t>
      </w:r>
    </w:p>
    <w:p w:rsidR="00CB500A" w:rsidRDefault="00CB500A">
      <w:pPr>
        <w:pStyle w:val="ConsPlusNormal"/>
        <w:spacing w:before="220"/>
        <w:ind w:firstLine="540"/>
        <w:jc w:val="both"/>
      </w:pPr>
      <w:r>
        <w:lastRenderedPageBreak/>
        <w:t>оценивает документы, представленные на конкурс;</w:t>
      </w:r>
    </w:p>
    <w:p w:rsidR="00CB500A" w:rsidRDefault="00CB500A">
      <w:pPr>
        <w:pStyle w:val="ConsPlusNormal"/>
        <w:spacing w:before="220"/>
        <w:ind w:firstLine="540"/>
        <w:jc w:val="both"/>
      </w:pPr>
      <w:r>
        <w:t>проводит индивидуальные собеседования с заявителями;</w:t>
      </w:r>
    </w:p>
    <w:p w:rsidR="00CB500A" w:rsidRDefault="00CB500A">
      <w:pPr>
        <w:pStyle w:val="ConsPlusNormal"/>
        <w:spacing w:before="220"/>
        <w:ind w:firstLine="540"/>
        <w:jc w:val="both"/>
      </w:pPr>
      <w:r>
        <w:t>определяет победителей конкурса и планируемые размеры грантов, предоставляемых победителям конкурса.</w:t>
      </w:r>
    </w:p>
    <w:p w:rsidR="00CB500A" w:rsidRDefault="00CB500A">
      <w:pPr>
        <w:pStyle w:val="ConsPlusNormal"/>
        <w:spacing w:before="220"/>
        <w:ind w:firstLine="540"/>
        <w:jc w:val="both"/>
      </w:pPr>
      <w:r>
        <w:t xml:space="preserve">2.10. Оценка документов осуществляется членами конкурсной комиссии с применением балльной системы на основе </w:t>
      </w:r>
      <w:hyperlink w:anchor="P376" w:history="1">
        <w:r>
          <w:rPr>
            <w:color w:val="0000FF"/>
          </w:rPr>
          <w:t>критериев</w:t>
        </w:r>
      </w:hyperlink>
      <w:r>
        <w:t xml:space="preserve"> оценки, указанных в приложении 2 к настоящему Порядку.</w:t>
      </w:r>
    </w:p>
    <w:p w:rsidR="00CB500A" w:rsidRDefault="00CB500A">
      <w:pPr>
        <w:pStyle w:val="ConsPlusNormal"/>
        <w:spacing w:before="220"/>
        <w:ind w:firstLine="540"/>
        <w:jc w:val="both"/>
      </w:pPr>
      <w:r>
        <w:t xml:space="preserve">2.11. Результат оценки документов заносится в оценочную </w:t>
      </w:r>
      <w:hyperlink w:anchor="P468" w:history="1">
        <w:r>
          <w:rPr>
            <w:color w:val="0000FF"/>
          </w:rPr>
          <w:t>ведомость</w:t>
        </w:r>
      </w:hyperlink>
      <w:r>
        <w:t xml:space="preserve"> документов, представленных на конкурс, по форме согласно приложению 3 к настоящему Порядку. Максимальная оценка по результатам рассмотрения документов составляет 76 баллов.</w:t>
      </w:r>
    </w:p>
    <w:p w:rsidR="00CB500A" w:rsidRDefault="00CB500A">
      <w:pPr>
        <w:pStyle w:val="ConsPlusNormal"/>
        <w:spacing w:before="220"/>
        <w:ind w:firstLine="540"/>
        <w:jc w:val="both"/>
      </w:pPr>
      <w:r>
        <w:t>2.12. После оценки документов конкурсная комиссия проводит индивидуальные собеседования с заявителями.</w:t>
      </w:r>
    </w:p>
    <w:p w:rsidR="00CB500A" w:rsidRDefault="00CB500A">
      <w:pPr>
        <w:pStyle w:val="ConsPlusNormal"/>
        <w:spacing w:before="220"/>
        <w:ind w:firstLine="540"/>
        <w:jc w:val="both"/>
      </w:pPr>
      <w:r>
        <w:t xml:space="preserve">Оценка индивидуальных собеседований с заявителями осуществляется членами конкурсной комиссии с применением балльной системы на основе </w:t>
      </w:r>
      <w:hyperlink w:anchor="P527" w:history="1">
        <w:r>
          <w:rPr>
            <w:color w:val="0000FF"/>
          </w:rPr>
          <w:t>перечня</w:t>
        </w:r>
      </w:hyperlink>
      <w:r>
        <w:t xml:space="preserve"> вопросов, указанных в приложении 4 к настоящему Порядку.</w:t>
      </w:r>
    </w:p>
    <w:p w:rsidR="00CB500A" w:rsidRDefault="00CB500A">
      <w:pPr>
        <w:pStyle w:val="ConsPlusNormal"/>
        <w:spacing w:before="220"/>
        <w:ind w:firstLine="540"/>
        <w:jc w:val="both"/>
      </w:pPr>
      <w:r>
        <w:t>По результатам индивидуального собеседования каждый член конкурсной комиссии выставляет заявителю до двух баллов. Максимальная оценка по результатам индивидуального собеседования с заявителем составляет 24 балла.</w:t>
      </w:r>
    </w:p>
    <w:p w:rsidR="00CB500A" w:rsidRDefault="00CB500A">
      <w:pPr>
        <w:pStyle w:val="ConsPlusNormal"/>
        <w:spacing w:before="220"/>
        <w:ind w:firstLine="540"/>
        <w:jc w:val="both"/>
      </w:pPr>
      <w:r>
        <w:t xml:space="preserve">2.13. По результатам проведения индивидуальных собеседований с заявителями каждый член конкурсной комиссии оформляет оценочную </w:t>
      </w:r>
      <w:hyperlink w:anchor="P546" w:history="1">
        <w:r>
          <w:rPr>
            <w:color w:val="0000FF"/>
          </w:rPr>
          <w:t>ведомость</w:t>
        </w:r>
      </w:hyperlink>
      <w:r>
        <w:t xml:space="preserve"> индивидуальных собеседований по форме согласно приложению 5 к настоящему Порядку.</w:t>
      </w:r>
    </w:p>
    <w:p w:rsidR="00CB500A" w:rsidRDefault="00CB500A">
      <w:pPr>
        <w:pStyle w:val="ConsPlusNormal"/>
        <w:spacing w:before="220"/>
        <w:ind w:firstLine="540"/>
        <w:jc w:val="both"/>
      </w:pPr>
      <w:r>
        <w:t>2.14. Победителями конкурса признаются заявители, набравшие в сумме по результатам оценки документов и индивидуальных собеседований не менее 50 баллов.</w:t>
      </w:r>
    </w:p>
    <w:p w:rsidR="00CB500A" w:rsidRDefault="00CB500A">
      <w:pPr>
        <w:pStyle w:val="ConsPlusNormal"/>
        <w:spacing w:before="220"/>
        <w:ind w:firstLine="540"/>
        <w:jc w:val="both"/>
      </w:pPr>
      <w:r>
        <w:t>2.15. В течение двух рабочих дней со дня проведения заседания конкурсной комиссии комитет сельского хозяйства:</w:t>
      </w:r>
    </w:p>
    <w:p w:rsidR="00CB500A" w:rsidRDefault="00CB500A">
      <w:pPr>
        <w:pStyle w:val="ConsPlusNormal"/>
        <w:spacing w:before="220"/>
        <w:ind w:firstLine="540"/>
        <w:jc w:val="both"/>
      </w:pPr>
      <w:r>
        <w:t>формирует реестр участников конкурса с учетом набранного количества баллов (чем больше количество баллов, тем меньше порядковый номер участника конкурса в реестре, при равном количестве баллов меньший порядковый номер присваивается участнику конкурса, заявка которого зарегистрирована раньше);</w:t>
      </w:r>
    </w:p>
    <w:p w:rsidR="00CB500A" w:rsidRDefault="00CB500A">
      <w:pPr>
        <w:pStyle w:val="ConsPlusNormal"/>
        <w:jc w:val="both"/>
      </w:pPr>
      <w:r>
        <w:t xml:space="preserve">(в ред. </w:t>
      </w:r>
      <w:hyperlink r:id="rId84"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размещает на портале информацию об участниках конкурса с указанием суммы набранных баллов и планируемых размеров грантов.</w:t>
      </w:r>
    </w:p>
    <w:p w:rsidR="00CB500A" w:rsidRDefault="00CB500A">
      <w:pPr>
        <w:pStyle w:val="ConsPlusNormal"/>
        <w:jc w:val="both"/>
      </w:pPr>
      <w:r>
        <w:t xml:space="preserve">(в ред. </w:t>
      </w:r>
      <w:hyperlink r:id="rId85" w:history="1">
        <w:r>
          <w:rPr>
            <w:color w:val="0000FF"/>
          </w:rPr>
          <w:t>постановления</w:t>
        </w:r>
      </w:hyperlink>
      <w:r>
        <w:t xml:space="preserve"> Администрации Волгоградской обл. от 13.04.2020 N 203-п)</w:t>
      </w:r>
    </w:p>
    <w:p w:rsidR="00CB500A" w:rsidRDefault="00CB500A">
      <w:pPr>
        <w:pStyle w:val="ConsPlusNormal"/>
        <w:jc w:val="both"/>
      </w:pPr>
    </w:p>
    <w:p w:rsidR="00CB500A" w:rsidRDefault="00CB500A">
      <w:pPr>
        <w:pStyle w:val="ConsPlusTitle"/>
        <w:jc w:val="center"/>
        <w:outlineLvl w:val="1"/>
      </w:pPr>
      <w:r>
        <w:t>3. Условия и порядок предоставления грантов</w:t>
      </w:r>
    </w:p>
    <w:p w:rsidR="00CB500A" w:rsidRDefault="00CB500A">
      <w:pPr>
        <w:pStyle w:val="ConsPlusNormal"/>
        <w:jc w:val="both"/>
      </w:pPr>
    </w:p>
    <w:p w:rsidR="00CB500A" w:rsidRDefault="00CB500A">
      <w:pPr>
        <w:pStyle w:val="ConsPlusNormal"/>
        <w:ind w:firstLine="540"/>
        <w:jc w:val="both"/>
      </w:pPr>
      <w:bookmarkStart w:id="29" w:name="P248"/>
      <w:bookmarkEnd w:id="29"/>
      <w:r>
        <w:t>3.1. Заявитель-гражданин, признанный победителем конкурса, обязуется:</w:t>
      </w:r>
    </w:p>
    <w:p w:rsidR="00CB500A" w:rsidRDefault="00CB500A">
      <w:pPr>
        <w:pStyle w:val="ConsPlusNormal"/>
        <w:spacing w:before="220"/>
        <w:ind w:firstLine="540"/>
        <w:jc w:val="both"/>
      </w:pPr>
      <w:r>
        <w:t>осуществить государственную регистрацию КФХ в Федеральной налоговой службе на сельской территории Волгоградской области в течение 30 календарных дней со дня объявления его победителем конкурса;</w:t>
      </w:r>
    </w:p>
    <w:p w:rsidR="00CB500A" w:rsidRDefault="00CB500A">
      <w:pPr>
        <w:pStyle w:val="ConsPlusNormal"/>
        <w:jc w:val="both"/>
      </w:pPr>
      <w:r>
        <w:t xml:space="preserve">(в ред. </w:t>
      </w:r>
      <w:hyperlink r:id="rId86"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 xml:space="preserve">в течение двух рабочих дней со дня государственной регистрации представить в комитет </w:t>
      </w:r>
      <w:r>
        <w:lastRenderedPageBreak/>
        <w:t>сельского хозяйства сведения о государственной регистрации КФХ и подписанное Соглашение.</w:t>
      </w:r>
    </w:p>
    <w:p w:rsidR="00CB500A" w:rsidRDefault="00CB500A">
      <w:pPr>
        <w:pStyle w:val="ConsPlusNormal"/>
        <w:spacing w:before="220"/>
        <w:ind w:firstLine="540"/>
        <w:jc w:val="both"/>
      </w:pPr>
      <w:r>
        <w:t>3.2. Комитет сельского хозяйства:</w:t>
      </w:r>
    </w:p>
    <w:p w:rsidR="00CB500A" w:rsidRDefault="00CB500A">
      <w:pPr>
        <w:pStyle w:val="ConsPlusNormal"/>
        <w:spacing w:before="220"/>
        <w:ind w:firstLine="540"/>
        <w:jc w:val="both"/>
      </w:pPr>
      <w:r>
        <w:t>1) в течение 25 рабочих дней со дня заседания конкурсной комиссии принимает решение о предоставлении гранта победителю конкурса и включении его в реестр получателей грантов в порядке очередности, определенной реестром победителей конкурса, либо об отказе в предоставлении гранта;</w:t>
      </w:r>
    </w:p>
    <w:p w:rsidR="00CB500A" w:rsidRDefault="00CB500A">
      <w:pPr>
        <w:pStyle w:val="ConsPlusNormal"/>
        <w:jc w:val="both"/>
      </w:pPr>
      <w:r>
        <w:t xml:space="preserve">(в ред. </w:t>
      </w:r>
      <w:hyperlink r:id="rId87"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 xml:space="preserve">2) в течение трех рабочих дней со дня принятия решения уведомляет о принятом решении и подписывает Соглашения с победителями конкурса. В Соглашении предусматриваются показатели результативности использования гранта, определяемые в соответствии с </w:t>
      </w:r>
      <w:hyperlink w:anchor="P99" w:history="1">
        <w:r>
          <w:rPr>
            <w:color w:val="0000FF"/>
          </w:rPr>
          <w:t>подпунктом 1.7.5</w:t>
        </w:r>
      </w:hyperlink>
      <w:r>
        <w:t xml:space="preserve"> настоящего Порядка. Неотъемлемой частью Соглашения является план расходов.</w:t>
      </w:r>
    </w:p>
    <w:p w:rsidR="00CB500A" w:rsidRDefault="00CB500A">
      <w:pPr>
        <w:pStyle w:val="ConsPlusNormal"/>
        <w:jc w:val="both"/>
      </w:pPr>
      <w:r>
        <w:t xml:space="preserve">(в ред. </w:t>
      </w:r>
      <w:hyperlink r:id="rId88"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Решение о предоставлении гранта доводится до победителя конкурса путем размещения реестра получателей грантов на портале.</w:t>
      </w:r>
    </w:p>
    <w:p w:rsidR="00CB500A" w:rsidRDefault="00CB500A">
      <w:pPr>
        <w:pStyle w:val="ConsPlusNormal"/>
        <w:spacing w:before="220"/>
        <w:ind w:firstLine="540"/>
        <w:jc w:val="both"/>
      </w:pPr>
      <w:r>
        <w:t>Уведомление об отказе в предоставлении гранта направляется письмом с указанием причин отказа, которое вручается под подпись лично заявителю либо представителю по доверенности или направляется заказным письмом.</w:t>
      </w:r>
    </w:p>
    <w:p w:rsidR="00CB500A" w:rsidRDefault="00CB500A">
      <w:pPr>
        <w:pStyle w:val="ConsPlusNormal"/>
        <w:spacing w:before="220"/>
        <w:ind w:firstLine="540"/>
        <w:jc w:val="both"/>
      </w:pPr>
      <w:r>
        <w:t>В предоставлении гранта отказывается в случаях:</w:t>
      </w:r>
    </w:p>
    <w:p w:rsidR="00CB500A" w:rsidRDefault="00CB500A">
      <w:pPr>
        <w:pStyle w:val="ConsPlusNormal"/>
        <w:spacing w:before="220"/>
        <w:ind w:firstLine="540"/>
        <w:jc w:val="both"/>
      </w:pPr>
      <w:r>
        <w:t>отсутствия предусмотренных на эти цели комитету сельского хозяйства лимитов бюджетных обязательств областного бюджета на текущий финансовый год с учетом принятых и неисполненных обязательств на предоставление грантов в предшествующем финансовом году в соответствии со сводной бюджетной росписью;</w:t>
      </w:r>
    </w:p>
    <w:p w:rsidR="00CB500A" w:rsidRDefault="00CB500A">
      <w:pPr>
        <w:pStyle w:val="ConsPlusNormal"/>
        <w:spacing w:before="220"/>
        <w:ind w:firstLine="540"/>
        <w:jc w:val="both"/>
      </w:pPr>
      <w:r>
        <w:t>непризнания заявителя победителем конкурса;</w:t>
      </w:r>
    </w:p>
    <w:p w:rsidR="00CB500A" w:rsidRDefault="00CB500A">
      <w:pPr>
        <w:pStyle w:val="ConsPlusNormal"/>
        <w:spacing w:before="220"/>
        <w:ind w:firstLine="540"/>
        <w:jc w:val="both"/>
      </w:pPr>
      <w:r>
        <w:t>отказа победителя конкурса от получения гранта в пределах остатков лимитов бюджетных обязательств;</w:t>
      </w:r>
    </w:p>
    <w:p w:rsidR="00CB500A" w:rsidRDefault="00CB500A">
      <w:pPr>
        <w:pStyle w:val="ConsPlusNormal"/>
        <w:spacing w:before="220"/>
        <w:ind w:firstLine="540"/>
        <w:jc w:val="both"/>
      </w:pPr>
      <w:r>
        <w:t xml:space="preserve">невыполнения заявителем-гражданином условий, предусмотренных </w:t>
      </w:r>
      <w:hyperlink w:anchor="P248" w:history="1">
        <w:r>
          <w:rPr>
            <w:color w:val="0000FF"/>
          </w:rPr>
          <w:t>пунктом 3.1</w:t>
        </w:r>
      </w:hyperlink>
      <w:r>
        <w:t xml:space="preserve"> настоящего Порядка.</w:t>
      </w:r>
    </w:p>
    <w:p w:rsidR="00CB500A" w:rsidRDefault="00CB500A">
      <w:pPr>
        <w:pStyle w:val="ConsPlusNormal"/>
        <w:spacing w:before="220"/>
        <w:ind w:firstLine="540"/>
        <w:jc w:val="both"/>
      </w:pPr>
      <w:r>
        <w:t>3.3. Размер гранта определяется в размере запрашиваемой суммы согласно плану расходов, представленному в составе заявки, с учетом собственных средств заявителя, но не более максимального размера гранта.</w:t>
      </w:r>
    </w:p>
    <w:p w:rsidR="00CB500A" w:rsidRDefault="00CB500A">
      <w:pPr>
        <w:pStyle w:val="ConsPlusNormal"/>
        <w:spacing w:before="220"/>
        <w:ind w:firstLine="540"/>
        <w:jc w:val="both"/>
      </w:pPr>
      <w:r>
        <w:t>Максимальный размер гранта в расчете на одно КФХ составляет:</w:t>
      </w:r>
    </w:p>
    <w:p w:rsidR="00CB500A" w:rsidRDefault="00CB500A">
      <w:pPr>
        <w:pStyle w:val="ConsPlusNormal"/>
        <w:spacing w:before="220"/>
        <w:ind w:firstLine="540"/>
        <w:jc w:val="both"/>
      </w:pPr>
      <w:r>
        <w:t>для разведения крупного рогатого скота молочного или мясного направления продуктивности - в размере, не превышающем 3 млн. рублей, но не более 90 процентов затрат на реализацию проекта создания и (или) развития КФХ;</w:t>
      </w:r>
    </w:p>
    <w:p w:rsidR="00CB500A" w:rsidRDefault="00CB500A">
      <w:pPr>
        <w:pStyle w:val="ConsPlusNormal"/>
        <w:jc w:val="both"/>
      </w:pPr>
      <w:r>
        <w:t xml:space="preserve">(в ред. </w:t>
      </w:r>
      <w:hyperlink r:id="rId89"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на иные направления деятельности - в размере, не превышающем 1,5 млн. рублей, но не более 90 процентов затрат на реализацию проекта создания и (или) развития КФХ.</w:t>
      </w:r>
    </w:p>
    <w:p w:rsidR="00CB500A" w:rsidRDefault="00CB500A">
      <w:pPr>
        <w:pStyle w:val="ConsPlusNormal"/>
        <w:jc w:val="both"/>
      </w:pPr>
      <w:r>
        <w:t xml:space="preserve">(в ред. </w:t>
      </w:r>
      <w:hyperlink r:id="rId90"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 xml:space="preserve">Максимальный размер гранта на реализацию проекта создания и (или) развития КФХ,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КФХ, в расчете </w:t>
      </w:r>
      <w:r>
        <w:lastRenderedPageBreak/>
        <w:t>на одно КФХ составляет:</w:t>
      </w:r>
    </w:p>
    <w:p w:rsidR="00CB500A" w:rsidRDefault="00CB500A">
      <w:pPr>
        <w:pStyle w:val="ConsPlusNormal"/>
        <w:jc w:val="both"/>
      </w:pPr>
      <w:r>
        <w:t xml:space="preserve">(в ред. </w:t>
      </w:r>
      <w:hyperlink r:id="rId91"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для разведения крупного рогатого скота молочного или мясного направления продуктивности - в размере, не превышающем 4 млн. рублей, но не более 90 процентов затрат на реализацию проекта создания и (или) развития КФХ;</w:t>
      </w:r>
    </w:p>
    <w:p w:rsidR="00CB500A" w:rsidRDefault="00CB500A">
      <w:pPr>
        <w:pStyle w:val="ConsPlusNormal"/>
        <w:jc w:val="both"/>
      </w:pPr>
      <w:r>
        <w:t xml:space="preserve">(в ред. </w:t>
      </w:r>
      <w:hyperlink r:id="rId92"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на иные направления деятельности - в размере, не превышающем 2 млн. рублей, но не более 90 процентов затрат на реализацию проекта создания и (или) развития КФХ.</w:t>
      </w:r>
    </w:p>
    <w:p w:rsidR="00CB500A" w:rsidRDefault="00CB500A">
      <w:pPr>
        <w:pStyle w:val="ConsPlusNormal"/>
        <w:jc w:val="both"/>
      </w:pPr>
      <w:r>
        <w:t xml:space="preserve">(в ред. </w:t>
      </w:r>
      <w:hyperlink r:id="rId93" w:history="1">
        <w:r>
          <w:rPr>
            <w:color w:val="0000FF"/>
          </w:rPr>
          <w:t>постановления</w:t>
        </w:r>
      </w:hyperlink>
      <w:r>
        <w:t xml:space="preserve"> Администрации Волгоградской обл. от 13.04.2020 N 203-п)</w:t>
      </w:r>
    </w:p>
    <w:p w:rsidR="00CB500A" w:rsidRDefault="00CB500A">
      <w:pPr>
        <w:pStyle w:val="ConsPlusNormal"/>
        <w:spacing w:before="220"/>
        <w:ind w:firstLine="540"/>
        <w:jc w:val="both"/>
      </w:pPr>
      <w:r>
        <w:t>3.4. В течение 14 дней со дня подписания Соглашения комитет сельского хозяйства вручает подписанное Соглашение под подпись лично главе КФХ либо представителю по доверенности или направляет заказным письмом.</w:t>
      </w:r>
    </w:p>
    <w:p w:rsidR="00CB500A" w:rsidRDefault="00CB500A">
      <w:pPr>
        <w:pStyle w:val="ConsPlusNormal"/>
        <w:spacing w:before="220"/>
        <w:ind w:firstLine="540"/>
        <w:jc w:val="both"/>
      </w:pPr>
      <w:r>
        <w:t>3.5. В случае образования остатка лимитов бюджетных обязательств и при условии согласия победителя конкурса на получение гранта в размере остатка лимитов, выраженного в заявке, комитет сельского хозяйства принимает решение о предоставлении гранта в пределах остатков лимитов бюджетных обязательств. Победитель конкурса вправе отказаться от получения гранта в пределах остатков лимитов бюджетных обязательств.</w:t>
      </w:r>
    </w:p>
    <w:p w:rsidR="00CB500A" w:rsidRDefault="00CB500A">
      <w:pPr>
        <w:pStyle w:val="ConsPlusNormal"/>
        <w:spacing w:before="220"/>
        <w:ind w:firstLine="540"/>
        <w:jc w:val="both"/>
      </w:pPr>
      <w:r>
        <w:t>3.6. В случае увеличения в течение текущего финансового года лимитов бюджетных обязательств комитет сельского хозяйства в течение 15 дней рабочих со дня доведения лимитов бюджетных обязательств:</w:t>
      </w:r>
    </w:p>
    <w:p w:rsidR="00CB500A" w:rsidRDefault="00CB500A">
      <w:pPr>
        <w:pStyle w:val="ConsPlusNormal"/>
        <w:spacing w:before="220"/>
        <w:ind w:firstLine="540"/>
        <w:jc w:val="both"/>
      </w:pPr>
      <w:r>
        <w:t>1) в порядке очередности, определенной реестром победителей конкурса, принимает решение о предоставлении грантов победителям конкурса, включенным в реестр победителей конкурса, которым:</w:t>
      </w:r>
    </w:p>
    <w:p w:rsidR="00CB500A" w:rsidRDefault="00CB500A">
      <w:pPr>
        <w:pStyle w:val="ConsPlusNormal"/>
        <w:spacing w:before="220"/>
        <w:ind w:firstLine="540"/>
        <w:jc w:val="both"/>
      </w:pPr>
      <w:r>
        <w:t>ранее был предоставлен грант в меньшем объеме, чем расчетный объем гранта, указанный в бизнес-плане;</w:t>
      </w:r>
    </w:p>
    <w:p w:rsidR="00CB500A" w:rsidRDefault="00CB500A">
      <w:pPr>
        <w:pStyle w:val="ConsPlusNormal"/>
        <w:spacing w:before="220"/>
        <w:ind w:firstLine="540"/>
        <w:jc w:val="both"/>
      </w:pPr>
      <w:r>
        <w:t>было отказано в предоставлении гранта по причине отсутствия лимитов;</w:t>
      </w:r>
    </w:p>
    <w:p w:rsidR="00CB500A" w:rsidRDefault="00CB500A">
      <w:pPr>
        <w:pStyle w:val="ConsPlusNormal"/>
        <w:spacing w:before="220"/>
        <w:ind w:firstLine="540"/>
        <w:jc w:val="both"/>
      </w:pPr>
      <w:r>
        <w:t>2) формирует дополнительный реестр получателей грантов в порядке очередности, определенной реестром победителей конкурса;</w:t>
      </w:r>
    </w:p>
    <w:p w:rsidR="00CB500A" w:rsidRDefault="00CB500A">
      <w:pPr>
        <w:pStyle w:val="ConsPlusNormal"/>
        <w:spacing w:before="220"/>
        <w:ind w:firstLine="540"/>
        <w:jc w:val="both"/>
      </w:pPr>
      <w:r>
        <w:t>3) уведомляет получателей грантов о принятом решении путем размещения реестра получателей грантов на портале и подписывает с получателями грантов дополнительные соглашения.</w:t>
      </w:r>
    </w:p>
    <w:p w:rsidR="00CB500A" w:rsidRDefault="00CB500A">
      <w:pPr>
        <w:pStyle w:val="ConsPlusNormal"/>
        <w:spacing w:before="220"/>
        <w:ind w:firstLine="540"/>
        <w:jc w:val="both"/>
      </w:pPr>
      <w:r>
        <w:t>3.7. Грант перечисляется не позднее 10 рабочих дней со дня принятия решения о предоставлении гранта победителю конкурса и включении его в реестр получателей грантов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CB500A" w:rsidRDefault="00CB500A">
      <w:pPr>
        <w:pStyle w:val="ConsPlusNormal"/>
        <w:jc w:val="both"/>
      </w:pPr>
      <w:r>
        <w:t xml:space="preserve">(п. 3.7 в ред. </w:t>
      </w:r>
      <w:hyperlink r:id="rId94" w:history="1">
        <w:r>
          <w:rPr>
            <w:color w:val="0000FF"/>
          </w:rPr>
          <w:t>постановления</w:t>
        </w:r>
      </w:hyperlink>
      <w:r>
        <w:t xml:space="preserve"> Администрации Волгоградской обл. от 26.08.2019 N 413-п)</w:t>
      </w:r>
    </w:p>
    <w:p w:rsidR="00CB500A" w:rsidRDefault="00CB500A">
      <w:pPr>
        <w:pStyle w:val="ConsPlusNormal"/>
        <w:spacing w:before="220"/>
        <w:ind w:firstLine="540"/>
        <w:jc w:val="both"/>
      </w:pPr>
      <w:r>
        <w:t>3.8. В случае изменения плана расходов КФХ направляет в комитет сельского хозяйства заявление о согласовании изменения плана расходов. Порядок и основания внесения изменений в план расходов устанавливаются приказом комитета сельского хозяйства.</w:t>
      </w:r>
    </w:p>
    <w:p w:rsidR="00CB500A" w:rsidRDefault="00CB500A">
      <w:pPr>
        <w:pStyle w:val="ConsPlusNormal"/>
        <w:jc w:val="both"/>
      </w:pPr>
      <w:r>
        <w:t xml:space="preserve">(п. 3.8 введен </w:t>
      </w:r>
      <w:hyperlink r:id="rId95" w:history="1">
        <w:r>
          <w:rPr>
            <w:color w:val="0000FF"/>
          </w:rPr>
          <w:t>постановлением</w:t>
        </w:r>
      </w:hyperlink>
      <w:r>
        <w:t xml:space="preserve"> Администрации Волгоградской обл. от 26.08.2019 N 413-п)</w:t>
      </w:r>
    </w:p>
    <w:p w:rsidR="00CB500A" w:rsidRDefault="00CB500A">
      <w:pPr>
        <w:pStyle w:val="ConsPlusNormal"/>
        <w:jc w:val="both"/>
      </w:pPr>
    </w:p>
    <w:p w:rsidR="00CB500A" w:rsidRDefault="00CB500A">
      <w:pPr>
        <w:pStyle w:val="ConsPlusTitle"/>
        <w:jc w:val="center"/>
        <w:outlineLvl w:val="1"/>
      </w:pPr>
      <w:bookmarkStart w:id="30" w:name="P289"/>
      <w:bookmarkEnd w:id="30"/>
      <w:r>
        <w:t>4. Требования к отчетности</w:t>
      </w:r>
    </w:p>
    <w:p w:rsidR="00CB500A" w:rsidRDefault="00CB500A">
      <w:pPr>
        <w:pStyle w:val="ConsPlusNormal"/>
        <w:jc w:val="center"/>
      </w:pPr>
      <w:r>
        <w:t xml:space="preserve">(в ред. </w:t>
      </w:r>
      <w:hyperlink r:id="rId96" w:history="1">
        <w:r>
          <w:rPr>
            <w:color w:val="0000FF"/>
          </w:rPr>
          <w:t>постановления</w:t>
        </w:r>
      </w:hyperlink>
      <w:r>
        <w:t xml:space="preserve"> Администрации Волгоградской обл.</w:t>
      </w:r>
    </w:p>
    <w:p w:rsidR="00CB500A" w:rsidRDefault="00CB500A">
      <w:pPr>
        <w:pStyle w:val="ConsPlusNormal"/>
        <w:jc w:val="center"/>
      </w:pPr>
      <w:r>
        <w:lastRenderedPageBreak/>
        <w:t>от 13.04.2020 N 203-п)</w:t>
      </w:r>
    </w:p>
    <w:p w:rsidR="00CB500A" w:rsidRDefault="00CB500A">
      <w:pPr>
        <w:pStyle w:val="ConsPlusNormal"/>
        <w:jc w:val="both"/>
      </w:pPr>
    </w:p>
    <w:p w:rsidR="00CB500A" w:rsidRDefault="00CB500A">
      <w:pPr>
        <w:pStyle w:val="ConsPlusNormal"/>
        <w:ind w:firstLine="540"/>
        <w:jc w:val="both"/>
      </w:pPr>
      <w:bookmarkStart w:id="31" w:name="P293"/>
      <w:bookmarkEnd w:id="31"/>
      <w:r>
        <w:t>4.1. КФХ, заключившие Соглашения, представляют в комитет сельского хозяйства следующие отчеты:</w:t>
      </w:r>
    </w:p>
    <w:p w:rsidR="00CB500A" w:rsidRDefault="00CB500A">
      <w:pPr>
        <w:pStyle w:val="ConsPlusNormal"/>
        <w:spacing w:before="220"/>
        <w:ind w:firstLine="540"/>
        <w:jc w:val="both"/>
      </w:pPr>
      <w:r>
        <w:t xml:space="preserve">1) </w:t>
      </w:r>
      <w:hyperlink w:anchor="P590" w:history="1">
        <w:r>
          <w:rPr>
            <w:color w:val="0000FF"/>
          </w:rPr>
          <w:t>отчет</w:t>
        </w:r>
      </w:hyperlink>
      <w:r>
        <w:t xml:space="preserve"> о достижении результата предоставления гранта и показателей, необходимых для его достижения, по форме согласно приложению 6 к настоящему Порядку - ежегодно в течение пяти лет, следующих за годом получения гранта, не позднее 01 апреля года, следующего за отчетным финансовым годом;</w:t>
      </w:r>
    </w:p>
    <w:p w:rsidR="00CB500A" w:rsidRDefault="00CB500A">
      <w:pPr>
        <w:pStyle w:val="ConsPlusNormal"/>
        <w:spacing w:before="220"/>
        <w:ind w:firstLine="540"/>
        <w:jc w:val="both"/>
      </w:pPr>
      <w:r>
        <w:t xml:space="preserve">2) </w:t>
      </w:r>
      <w:hyperlink w:anchor="P651" w:history="1">
        <w:r>
          <w:rPr>
            <w:color w:val="0000FF"/>
          </w:rPr>
          <w:t>отчет</w:t>
        </w:r>
      </w:hyperlink>
      <w:r>
        <w:t xml:space="preserve"> об осуществлении расходов, источником финансового обеспечения которых является грант, по форме согласно приложению 7 к настоящему Порядку, а также документы, подтверждающие расходование гранта и собственных средств КФХ:</w:t>
      </w:r>
    </w:p>
    <w:p w:rsidR="00CB500A" w:rsidRDefault="00CB500A">
      <w:pPr>
        <w:pStyle w:val="ConsPlusNormal"/>
        <w:spacing w:before="220"/>
        <w:ind w:firstLine="540"/>
        <w:jc w:val="both"/>
      </w:pPr>
      <w:r>
        <w:t>в течение периода освоения гранта, указанного в плане расходов, - за каждое полугодие не позднее 15-го числа месяца, следующего за отчетным полугодием;</w:t>
      </w:r>
    </w:p>
    <w:p w:rsidR="00CB500A" w:rsidRDefault="00CB500A">
      <w:pPr>
        <w:pStyle w:val="ConsPlusNormal"/>
        <w:spacing w:before="220"/>
        <w:ind w:firstLine="540"/>
        <w:jc w:val="both"/>
      </w:pPr>
      <w:r>
        <w:t>по окончании периода освоения гранта, указанного в плане расходов, или по итогам полного освоения гранта - не позднее 15-го числа месяца, следующего за полугодием, в котором завершено освоение гранта.</w:t>
      </w:r>
    </w:p>
    <w:p w:rsidR="00CB500A" w:rsidRDefault="00CB500A">
      <w:pPr>
        <w:pStyle w:val="ConsPlusNormal"/>
        <w:spacing w:before="220"/>
        <w:ind w:firstLine="540"/>
        <w:jc w:val="both"/>
      </w:pPr>
      <w:r>
        <w:t>Перечень документов, подтверждающих расходование гранта и собственных средств КФХ, устанавливается Соглашением;</w:t>
      </w:r>
    </w:p>
    <w:p w:rsidR="00CB500A" w:rsidRDefault="00CB500A">
      <w:pPr>
        <w:pStyle w:val="ConsPlusNormal"/>
        <w:spacing w:before="220"/>
        <w:ind w:firstLine="540"/>
        <w:jc w:val="both"/>
      </w:pPr>
      <w:r>
        <w:t>3) отчет об осуществлении КФХ деятельности за отчетный финансовый год - по форме и в сроки, установленные Соглашением.</w:t>
      </w:r>
    </w:p>
    <w:p w:rsidR="00CB500A" w:rsidRDefault="00CB500A">
      <w:pPr>
        <w:pStyle w:val="ConsPlusNormal"/>
        <w:spacing w:before="220"/>
        <w:ind w:firstLine="540"/>
        <w:jc w:val="both"/>
      </w:pPr>
      <w:r>
        <w:t xml:space="preserve">4.2. Отчеты, указанные в </w:t>
      </w:r>
      <w:hyperlink w:anchor="P293" w:history="1">
        <w:r>
          <w:rPr>
            <w:color w:val="0000FF"/>
          </w:rPr>
          <w:t>пункте 4.1</w:t>
        </w:r>
      </w:hyperlink>
      <w:r>
        <w:t xml:space="preserve"> настоящего Порядка, подаются главой КФХ лично либо через представителя по доверенности.</w:t>
      </w:r>
    </w:p>
    <w:p w:rsidR="00CB500A" w:rsidRDefault="00CB500A">
      <w:pPr>
        <w:pStyle w:val="ConsPlusNormal"/>
        <w:spacing w:before="220"/>
        <w:ind w:firstLine="540"/>
        <w:jc w:val="both"/>
      </w:pPr>
      <w:r>
        <w:t>В случае подачи отчетов через представителя по доверенности доверенность прилагается.</w:t>
      </w:r>
    </w:p>
    <w:p w:rsidR="00CB500A" w:rsidRDefault="00CB500A">
      <w:pPr>
        <w:pStyle w:val="ConsPlusNormal"/>
        <w:spacing w:before="220"/>
        <w:ind w:firstLine="540"/>
        <w:jc w:val="both"/>
      </w:pPr>
      <w:r>
        <w:t>Порядок и сроки проверки отчетов утверждаются приказом комитета сельского хозяйства.</w:t>
      </w:r>
    </w:p>
    <w:p w:rsidR="00CB500A" w:rsidRDefault="00CB500A">
      <w:pPr>
        <w:pStyle w:val="ConsPlusNormal"/>
        <w:jc w:val="both"/>
      </w:pPr>
    </w:p>
    <w:p w:rsidR="00CB500A" w:rsidRDefault="00CB500A">
      <w:pPr>
        <w:pStyle w:val="ConsPlusTitle"/>
        <w:jc w:val="center"/>
        <w:outlineLvl w:val="1"/>
      </w:pPr>
      <w:r>
        <w:t>5. Порядок осуществления контроля за соблюдением целей,</w:t>
      </w:r>
    </w:p>
    <w:p w:rsidR="00CB500A" w:rsidRDefault="00CB500A">
      <w:pPr>
        <w:pStyle w:val="ConsPlusTitle"/>
        <w:jc w:val="center"/>
      </w:pPr>
      <w:r>
        <w:t>условий и порядка предоставления грантов и ответственность</w:t>
      </w:r>
    </w:p>
    <w:p w:rsidR="00CB500A" w:rsidRDefault="00CB500A">
      <w:pPr>
        <w:pStyle w:val="ConsPlusTitle"/>
        <w:jc w:val="center"/>
      </w:pPr>
      <w:r>
        <w:t>за их несоблюдение</w:t>
      </w:r>
    </w:p>
    <w:p w:rsidR="00CB500A" w:rsidRDefault="00CB500A">
      <w:pPr>
        <w:pStyle w:val="ConsPlusNormal"/>
        <w:jc w:val="both"/>
      </w:pPr>
    </w:p>
    <w:p w:rsidR="00CB500A" w:rsidRDefault="00CB500A">
      <w:pPr>
        <w:pStyle w:val="ConsPlusNormal"/>
        <w:ind w:firstLine="540"/>
        <w:jc w:val="both"/>
      </w:pPr>
      <w:r>
        <w:t>5.1. Обязательную проверку соблюдения получателями гранта условий, целей и порядка предоставления гранта осуществляют комитет сельского хозяйства и органы государственного финансового контроля.</w:t>
      </w:r>
    </w:p>
    <w:p w:rsidR="00CB500A" w:rsidRDefault="00CB500A">
      <w:pPr>
        <w:pStyle w:val="ConsPlusNormal"/>
        <w:spacing w:before="220"/>
        <w:ind w:firstLine="540"/>
        <w:jc w:val="both"/>
      </w:pPr>
      <w:r>
        <w:t xml:space="preserve">5.2. Комитет сельского хозяйства в течение 30 дней со дня окончания сроков, предусмотренных </w:t>
      </w:r>
      <w:hyperlink w:anchor="P289" w:history="1">
        <w:r>
          <w:rPr>
            <w:color w:val="0000FF"/>
          </w:rPr>
          <w:t>разделом 4</w:t>
        </w:r>
      </w:hyperlink>
      <w:r>
        <w:t xml:space="preserve"> настоящего Порядка для представления отчетов, проверяет факт и сроки их представления КФХ в комитет сельского хозяйства.</w:t>
      </w:r>
    </w:p>
    <w:p w:rsidR="00CB500A" w:rsidRDefault="00CB500A">
      <w:pPr>
        <w:pStyle w:val="ConsPlusNormal"/>
        <w:spacing w:before="220"/>
        <w:ind w:firstLine="540"/>
        <w:jc w:val="both"/>
      </w:pPr>
      <w:bookmarkStart w:id="32" w:name="P310"/>
      <w:bookmarkEnd w:id="32"/>
      <w:r>
        <w:t>В случае непредставления или несвоевременного представления КФХ отчетов комитет сельского хозяйства не позднее трех рабочих дней со дня окончания срока, предусмотренного абзацем первым настоящего пункта, письменно уведомляет КФХ:</w:t>
      </w:r>
    </w:p>
    <w:p w:rsidR="00CB500A" w:rsidRDefault="00CB500A">
      <w:pPr>
        <w:pStyle w:val="ConsPlusNormal"/>
        <w:spacing w:before="220"/>
        <w:ind w:firstLine="540"/>
        <w:jc w:val="both"/>
      </w:pPr>
      <w:r>
        <w:t>о необходимости представления отчетов или возврате гранта - в случае установления факта непредставления отчетов;</w:t>
      </w:r>
    </w:p>
    <w:p w:rsidR="00CB500A" w:rsidRDefault="00CB500A">
      <w:pPr>
        <w:pStyle w:val="ConsPlusNormal"/>
        <w:spacing w:before="220"/>
        <w:ind w:firstLine="540"/>
        <w:jc w:val="both"/>
      </w:pPr>
      <w:r>
        <w:t>об уплате пени за несвоевременное представление отчетов - в случае установления факта несвоевременного представления отчетов.</w:t>
      </w:r>
    </w:p>
    <w:p w:rsidR="00CB500A" w:rsidRDefault="00CB500A">
      <w:pPr>
        <w:pStyle w:val="ConsPlusNormal"/>
        <w:spacing w:before="220"/>
        <w:ind w:firstLine="540"/>
        <w:jc w:val="both"/>
      </w:pPr>
      <w:r>
        <w:lastRenderedPageBreak/>
        <w:t xml:space="preserve">Письменное уведомление, предусмотренное </w:t>
      </w:r>
      <w:hyperlink w:anchor="P310" w:history="1">
        <w:r>
          <w:rPr>
            <w:color w:val="0000FF"/>
          </w:rPr>
          <w:t>абзацем вторым</w:t>
        </w:r>
      </w:hyperlink>
      <w:r>
        <w:t xml:space="preserve"> настоящего пункта, оформляется письмом комитета сельского хозяйства, которое вручается под подпись лично главе КФХ либо представителю по доверенности или направляется по почте заказным письмом. В случае направления уведомления заказным письмом оно считается полученным по истечении 15 дней с даты направления уведомления.</w:t>
      </w:r>
    </w:p>
    <w:p w:rsidR="00CB500A" w:rsidRDefault="00CB500A">
      <w:pPr>
        <w:pStyle w:val="ConsPlusNormal"/>
        <w:spacing w:before="220"/>
        <w:ind w:firstLine="540"/>
        <w:jc w:val="both"/>
      </w:pPr>
      <w:r>
        <w:t>КФХ обязано представить отчеты в комитет сельского хозяйства в срок не позднее 30 дней со дня получения письменного уведомления комитета сельского хозяйства о необходимости их представления. В случае непредставления КФХ отчета (отчетов) в установленный настоящим абзацем срок грант подлежит возврату в полном объеме в течение месяца со дня истечения срока для представления отчета (отчетов), установленного настоящим абзацем.</w:t>
      </w:r>
    </w:p>
    <w:p w:rsidR="00CB500A" w:rsidRDefault="00CB500A">
      <w:pPr>
        <w:pStyle w:val="ConsPlusNormal"/>
        <w:spacing w:before="220"/>
        <w:ind w:firstLine="540"/>
        <w:jc w:val="both"/>
      </w:pPr>
      <w:r>
        <w:t xml:space="preserve">Пеня за несвоевременное представление отчета (отчетов) начисляется за каждый день просрочки начиная со дня, следующего за днем окончания срока для представления отчета (отчетов), предусмотренного </w:t>
      </w:r>
      <w:hyperlink w:anchor="P293" w:history="1">
        <w:r>
          <w:rPr>
            <w:color w:val="0000FF"/>
          </w:rPr>
          <w:t>пунктом 4.1</w:t>
        </w:r>
      </w:hyperlink>
      <w:r>
        <w:t xml:space="preserve"> настоящего Порядка. Такая пеня устанавливается в размере одной трехсотой ставки рефинансирования Центрального банка Российской Федерации, действовавшей на дату представления отчета в комитет сельского хозяйства, от суммы полученного гранта.</w:t>
      </w:r>
    </w:p>
    <w:p w:rsidR="00CB500A" w:rsidRDefault="00CB500A">
      <w:pPr>
        <w:pStyle w:val="ConsPlusNormal"/>
        <w:spacing w:before="220"/>
        <w:ind w:firstLine="540"/>
        <w:jc w:val="both"/>
      </w:pPr>
      <w:r>
        <w:t>КФХ обязан произвести уплату пени в месячный срок со дня получения письменного уведомления комитета сельского хозяйства об уплате пени.</w:t>
      </w:r>
    </w:p>
    <w:p w:rsidR="00CB500A" w:rsidRDefault="00CB500A">
      <w:pPr>
        <w:pStyle w:val="ConsPlusNormal"/>
        <w:spacing w:before="220"/>
        <w:ind w:firstLine="540"/>
        <w:jc w:val="both"/>
      </w:pPr>
      <w:r>
        <w:t>В случае неуплаты пени или невозврата гранта в добровольном порядке взыскание производится в судебном порядке. Заявление в суд должно быть подано комитетом сельского хозяйства в течение месяца со дня истечения срока, установленного для уплаты пени или возврата гранта в добровольном порядке.</w:t>
      </w:r>
    </w:p>
    <w:p w:rsidR="00CB500A" w:rsidRDefault="00CB500A">
      <w:pPr>
        <w:pStyle w:val="ConsPlusNormal"/>
        <w:jc w:val="both"/>
      </w:pPr>
      <w:r>
        <w:t xml:space="preserve">(п. 5.2 введен </w:t>
      </w:r>
      <w:hyperlink r:id="rId97" w:history="1">
        <w:r>
          <w:rPr>
            <w:color w:val="0000FF"/>
          </w:rPr>
          <w:t>постановлением</w:t>
        </w:r>
      </w:hyperlink>
      <w:r>
        <w:t xml:space="preserve"> Администрации Волгоградской обл. от 13.04.2020 N 203-п)</w:t>
      </w:r>
    </w:p>
    <w:p w:rsidR="00CB500A" w:rsidRDefault="00CB500A">
      <w:pPr>
        <w:pStyle w:val="ConsPlusNormal"/>
        <w:spacing w:before="220"/>
        <w:ind w:firstLine="540"/>
        <w:jc w:val="both"/>
      </w:pPr>
      <w:hyperlink r:id="rId98" w:history="1">
        <w:r>
          <w:rPr>
            <w:color w:val="0000FF"/>
          </w:rPr>
          <w:t>5.3</w:t>
        </w:r>
      </w:hyperlink>
      <w:r>
        <w:t>. Получатель гранта обязан вернуть в областной бюджет не использованный в установленный настоящим Порядком срок грант (остаток гранта) в случаях, предусмотренных Соглашением, в течение месяца, следующего за месяцем окончания срока использования гранта.</w:t>
      </w:r>
    </w:p>
    <w:p w:rsidR="00CB500A" w:rsidRDefault="00CB500A">
      <w:pPr>
        <w:pStyle w:val="ConsPlusNormal"/>
        <w:spacing w:before="220"/>
        <w:ind w:firstLine="540"/>
        <w:jc w:val="both"/>
      </w:pPr>
      <w:r>
        <w:t>Получатель гранта обязан вернуть в текущем финансовом году в областной бюджет остаток гранта, не использованный в отчетном финансовом году, в случаях, предусмотренных Соглашением, до 01 февраля текущего финансового года.</w:t>
      </w:r>
    </w:p>
    <w:p w:rsidR="00CB500A" w:rsidRDefault="00CB500A">
      <w:pPr>
        <w:pStyle w:val="ConsPlusNormal"/>
        <w:spacing w:before="220"/>
        <w:ind w:firstLine="540"/>
        <w:jc w:val="both"/>
      </w:pPr>
      <w:hyperlink r:id="rId99" w:history="1">
        <w:r>
          <w:rPr>
            <w:color w:val="0000FF"/>
          </w:rPr>
          <w:t>5.4</w:t>
        </w:r>
      </w:hyperlink>
      <w:r>
        <w:t xml:space="preserve">. В случае нарушения получателем гранта требований и условий предоставления гранта, установленных </w:t>
      </w:r>
      <w:hyperlink w:anchor="P65" w:history="1">
        <w:r>
          <w:rPr>
            <w:color w:val="0000FF"/>
          </w:rPr>
          <w:t>пунктом 1.7</w:t>
        </w:r>
      </w:hyperlink>
      <w:r>
        <w:t xml:space="preserve"> настоящего Порядка (за исключением </w:t>
      </w:r>
      <w:hyperlink w:anchor="P66" w:history="1">
        <w:r>
          <w:rPr>
            <w:color w:val="0000FF"/>
          </w:rPr>
          <w:t>подпунктов 1.7.1</w:t>
        </w:r>
      </w:hyperlink>
      <w:r>
        <w:t xml:space="preserve">, </w:t>
      </w:r>
      <w:hyperlink w:anchor="P99" w:history="1">
        <w:r>
          <w:rPr>
            <w:color w:val="0000FF"/>
          </w:rPr>
          <w:t>1.7.5</w:t>
        </w:r>
      </w:hyperlink>
      <w:r>
        <w:t xml:space="preserve">, </w:t>
      </w:r>
      <w:hyperlink w:anchor="P120" w:history="1">
        <w:r>
          <w:rPr>
            <w:color w:val="0000FF"/>
          </w:rPr>
          <w:t>1.7.13</w:t>
        </w:r>
      </w:hyperlink>
      <w:r>
        <w:t xml:space="preserve">, </w:t>
      </w:r>
      <w:hyperlink w:anchor="P144" w:history="1">
        <w:r>
          <w:rPr>
            <w:color w:val="0000FF"/>
          </w:rPr>
          <w:t>1.7.18</w:t>
        </w:r>
      </w:hyperlink>
      <w:r>
        <w:t>), представления недостоверных сведений, повлекших необоснованное получение гранта, нецелевого использования полученного гранта (части гранта), выявления остатка гранта, не использованного в срок, установленный настоящим Порядком, а также в случае невозврата не использованного в отчетном финансовом году остатка гранта в случаях, предусмотренных Соглашением, получатель гранта уведомляется о выявленных нарушениях и о необходимости возврата предоставленного гранта (части гранта) письмом комитета сельского хозяйства в течение пяти рабочих дней со дня обнаружения нарушений.</w:t>
      </w:r>
    </w:p>
    <w:p w:rsidR="00CB500A" w:rsidRDefault="00CB500A">
      <w:pPr>
        <w:pStyle w:val="ConsPlusNormal"/>
        <w:jc w:val="both"/>
      </w:pPr>
      <w:r>
        <w:t xml:space="preserve">(в ред. постановлений Администрации Волгоградской обл. от 26.08.2019 </w:t>
      </w:r>
      <w:hyperlink r:id="rId100" w:history="1">
        <w:r>
          <w:rPr>
            <w:color w:val="0000FF"/>
          </w:rPr>
          <w:t>N 413-п</w:t>
        </w:r>
      </w:hyperlink>
      <w:r>
        <w:t xml:space="preserve">, от 13.04.2020 </w:t>
      </w:r>
      <w:hyperlink r:id="rId101" w:history="1">
        <w:r>
          <w:rPr>
            <w:color w:val="0000FF"/>
          </w:rPr>
          <w:t>N 203-п</w:t>
        </w:r>
      </w:hyperlink>
      <w:r>
        <w:t>)</w:t>
      </w:r>
    </w:p>
    <w:p w:rsidR="00CB500A" w:rsidRDefault="00CB500A">
      <w:pPr>
        <w:pStyle w:val="ConsPlusNormal"/>
        <w:spacing w:before="220"/>
        <w:ind w:firstLine="540"/>
        <w:jc w:val="both"/>
      </w:pPr>
      <w:hyperlink r:id="rId102" w:history="1">
        <w:r>
          <w:rPr>
            <w:color w:val="0000FF"/>
          </w:rPr>
          <w:t>5.5</w:t>
        </w:r>
      </w:hyperlink>
      <w:r>
        <w:t>. Получатели гранта обязаны произвести возврат полученных средств в областной бюджет в месячный срок со дня получения письменного уведомления комитета сельского хозяйства о возврате гранта (части гранта).</w:t>
      </w:r>
    </w:p>
    <w:p w:rsidR="00CB500A" w:rsidRDefault="00CB500A">
      <w:pPr>
        <w:pStyle w:val="ConsPlusNormal"/>
        <w:spacing w:before="220"/>
        <w:ind w:firstLine="540"/>
        <w:jc w:val="both"/>
      </w:pPr>
      <w:r>
        <w:t>Письменное уведомление вручается под подпись лично получателю гранта либо представителю по доверенности или направляется заказным письмом.</w:t>
      </w:r>
    </w:p>
    <w:p w:rsidR="00CB500A" w:rsidRDefault="00CB500A">
      <w:pPr>
        <w:pStyle w:val="ConsPlusNormal"/>
        <w:spacing w:before="220"/>
        <w:ind w:firstLine="540"/>
        <w:jc w:val="both"/>
      </w:pPr>
      <w:r>
        <w:t xml:space="preserve">В случае направления уведомления заказным письмом днем его получения считается 12-й </w:t>
      </w:r>
      <w:r>
        <w:lastRenderedPageBreak/>
        <w:t>день со дня отправки заказного письма.</w:t>
      </w:r>
    </w:p>
    <w:p w:rsidR="00CB500A" w:rsidRDefault="00CB500A">
      <w:pPr>
        <w:pStyle w:val="ConsPlusNormal"/>
        <w:spacing w:before="220"/>
        <w:ind w:firstLine="540"/>
        <w:jc w:val="both"/>
      </w:pPr>
      <w:r>
        <w:t>В случае невозврата гранта (части гранта) в добровольном порядке взыскание производится в судебном порядке. Заявление в суд должно быть подано комитетом сельского хозяйства в течение месяца со дня истечения срока, установленного для возврата гранта (части гранта).</w:t>
      </w:r>
    </w:p>
    <w:p w:rsidR="00CB500A" w:rsidRDefault="00CB500A">
      <w:pPr>
        <w:pStyle w:val="ConsPlusNormal"/>
        <w:spacing w:before="220"/>
        <w:ind w:firstLine="540"/>
        <w:jc w:val="both"/>
      </w:pPr>
      <w:hyperlink r:id="rId103" w:history="1">
        <w:r>
          <w:rPr>
            <w:color w:val="0000FF"/>
          </w:rPr>
          <w:t>5.6</w:t>
        </w:r>
      </w:hyperlink>
      <w:r>
        <w:t>. Грант подлежит возврату в областной бюджет получателем гранта в следующих размерах:</w:t>
      </w:r>
    </w:p>
    <w:p w:rsidR="00CB500A" w:rsidRDefault="00CB500A">
      <w:pPr>
        <w:pStyle w:val="ConsPlusNormal"/>
        <w:spacing w:before="220"/>
        <w:ind w:firstLine="540"/>
        <w:jc w:val="both"/>
      </w:pPr>
      <w:r>
        <w:t>1) при выявлении факта нарушения условий:</w:t>
      </w:r>
    </w:p>
    <w:p w:rsidR="00CB500A" w:rsidRDefault="00CB500A">
      <w:pPr>
        <w:pStyle w:val="ConsPlusNormal"/>
        <w:spacing w:before="220"/>
        <w:ind w:firstLine="540"/>
        <w:jc w:val="both"/>
      </w:pPr>
      <w:r>
        <w:t xml:space="preserve">установленных в </w:t>
      </w:r>
      <w:hyperlink w:anchor="P95" w:history="1">
        <w:r>
          <w:rPr>
            <w:color w:val="0000FF"/>
          </w:rPr>
          <w:t>подпунктах 1.7.2</w:t>
        </w:r>
      </w:hyperlink>
      <w:r>
        <w:t xml:space="preserve">, </w:t>
      </w:r>
      <w:hyperlink w:anchor="P97" w:history="1">
        <w:r>
          <w:rPr>
            <w:color w:val="0000FF"/>
          </w:rPr>
          <w:t>1.7.3</w:t>
        </w:r>
      </w:hyperlink>
      <w:r>
        <w:t xml:space="preserve">, </w:t>
      </w:r>
      <w:hyperlink w:anchor="P118" w:history="1">
        <w:r>
          <w:rPr>
            <w:color w:val="0000FF"/>
          </w:rPr>
          <w:t>1.7.12</w:t>
        </w:r>
      </w:hyperlink>
      <w:r>
        <w:t xml:space="preserve">, </w:t>
      </w:r>
      <w:hyperlink w:anchor="P126" w:history="1">
        <w:r>
          <w:rPr>
            <w:color w:val="0000FF"/>
          </w:rPr>
          <w:t>1.7.15</w:t>
        </w:r>
      </w:hyperlink>
      <w:r>
        <w:t xml:space="preserve"> настоящего Порядка - в полном объеме;</w:t>
      </w:r>
    </w:p>
    <w:p w:rsidR="00CB500A" w:rsidRDefault="00CB500A">
      <w:pPr>
        <w:pStyle w:val="ConsPlusNormal"/>
        <w:spacing w:before="220"/>
        <w:ind w:firstLine="540"/>
        <w:jc w:val="both"/>
      </w:pPr>
      <w:r>
        <w:t xml:space="preserve">установленных в </w:t>
      </w:r>
      <w:hyperlink w:anchor="P107" w:history="1">
        <w:r>
          <w:rPr>
            <w:color w:val="0000FF"/>
          </w:rPr>
          <w:t>подпунктах 1.7.6</w:t>
        </w:r>
      </w:hyperlink>
      <w:r>
        <w:t xml:space="preserve"> - </w:t>
      </w:r>
      <w:hyperlink w:anchor="P114" w:history="1">
        <w:r>
          <w:rPr>
            <w:color w:val="0000FF"/>
          </w:rPr>
          <w:t>1.7.10</w:t>
        </w:r>
      </w:hyperlink>
      <w:r>
        <w:t xml:space="preserve">, </w:t>
      </w:r>
      <w:hyperlink w:anchor="P125" w:history="1">
        <w:r>
          <w:rPr>
            <w:color w:val="0000FF"/>
          </w:rPr>
          <w:t>1.7.14</w:t>
        </w:r>
      </w:hyperlink>
      <w:r>
        <w:t xml:space="preserve">, в </w:t>
      </w:r>
      <w:hyperlink w:anchor="P136" w:history="1">
        <w:r>
          <w:rPr>
            <w:color w:val="0000FF"/>
          </w:rPr>
          <w:t>подпунктах 2</w:t>
        </w:r>
      </w:hyperlink>
      <w:r>
        <w:t xml:space="preserve"> - </w:t>
      </w:r>
      <w:hyperlink w:anchor="P139" w:history="1">
        <w:r>
          <w:rPr>
            <w:color w:val="0000FF"/>
          </w:rPr>
          <w:t>5 подпункта 1.7.17</w:t>
        </w:r>
      </w:hyperlink>
      <w:r>
        <w:t xml:space="preserve"> настоящего Порядка - в объеме выявленных нарушений;</w:t>
      </w:r>
    </w:p>
    <w:p w:rsidR="00CB500A" w:rsidRDefault="00CB500A">
      <w:pPr>
        <w:pStyle w:val="ConsPlusNormal"/>
        <w:spacing w:before="220"/>
        <w:ind w:firstLine="540"/>
        <w:jc w:val="both"/>
      </w:pPr>
      <w:r>
        <w:t xml:space="preserve">установленных в </w:t>
      </w:r>
      <w:hyperlink w:anchor="P144" w:history="1">
        <w:r>
          <w:rPr>
            <w:color w:val="0000FF"/>
          </w:rPr>
          <w:t>пункте 1.7.18</w:t>
        </w:r>
      </w:hyperlink>
      <w:r>
        <w:t xml:space="preserve"> настоящего Порядка - в объеме из расчета 0,1 процента от полученной суммы гранта за каждый факт неучастия в выставочно-ярмарочных мероприятиях, предусмотренных бизнес-планом;</w:t>
      </w:r>
    </w:p>
    <w:p w:rsidR="00CB500A" w:rsidRDefault="00CB500A">
      <w:pPr>
        <w:pStyle w:val="ConsPlusNormal"/>
        <w:spacing w:before="220"/>
        <w:ind w:firstLine="540"/>
        <w:jc w:val="both"/>
      </w:pPr>
      <w:r>
        <w:t>2) при выявлении факта недостижения результата предоставления гранта и показателей, необходимых для его достижения:</w:t>
      </w:r>
    </w:p>
    <w:p w:rsidR="00CB500A" w:rsidRDefault="00CB500A">
      <w:pPr>
        <w:pStyle w:val="ConsPlusNormal"/>
        <w:spacing w:before="220"/>
        <w:ind w:firstLine="540"/>
        <w:jc w:val="both"/>
      </w:pPr>
      <w:r>
        <w:t xml:space="preserve">а) для показателя, необходимого для достижения результата предоставления гранта, установленного в </w:t>
      </w:r>
      <w:hyperlink w:anchor="P102" w:history="1">
        <w:r>
          <w:rPr>
            <w:color w:val="0000FF"/>
          </w:rPr>
          <w:t>подпункте 1 подпункта 1.7.5</w:t>
        </w:r>
      </w:hyperlink>
      <w:r>
        <w:t xml:space="preserve"> настоящего Порядка, - в полном объеме;</w:t>
      </w:r>
    </w:p>
    <w:p w:rsidR="00CB500A" w:rsidRDefault="00CB500A">
      <w:pPr>
        <w:pStyle w:val="ConsPlusNormal"/>
        <w:spacing w:before="220"/>
        <w:ind w:firstLine="540"/>
        <w:jc w:val="both"/>
      </w:pPr>
      <w:r>
        <w:t xml:space="preserve">б) для показателя результата предоставления гранта, установленного в </w:t>
      </w:r>
      <w:hyperlink w:anchor="P103" w:history="1">
        <w:r>
          <w:rPr>
            <w:color w:val="0000FF"/>
          </w:rPr>
          <w:t>подпункте 2 подпункта 1.7.5</w:t>
        </w:r>
      </w:hyperlink>
      <w:r>
        <w:t xml:space="preserve"> настоящего Порядка, - в объеме из расчета 0,1 процента от полученной суммы гранта за процент недостижения показателя, необходимого для достижения результата предоставления гранта.</w:t>
      </w:r>
    </w:p>
    <w:p w:rsidR="00CB500A" w:rsidRDefault="00CB500A">
      <w:pPr>
        <w:pStyle w:val="ConsPlusNormal"/>
        <w:spacing w:before="220"/>
        <w:ind w:firstLine="540"/>
        <w:jc w:val="both"/>
      </w:pPr>
      <w:r>
        <w:t xml:space="preserve">Процент недостижения показателя, необходимого для достижения результата предоставления гранта, установленного в </w:t>
      </w:r>
      <w:hyperlink w:anchor="P103" w:history="1">
        <w:r>
          <w:rPr>
            <w:color w:val="0000FF"/>
          </w:rPr>
          <w:t>подпункте 2 подпункта 1.7.5</w:t>
        </w:r>
      </w:hyperlink>
      <w:r>
        <w:t xml:space="preserve"> настоящего Порядка, рассчитывается по формуле:</w:t>
      </w:r>
    </w:p>
    <w:p w:rsidR="00CB500A" w:rsidRDefault="00CB500A">
      <w:pPr>
        <w:pStyle w:val="ConsPlusNormal"/>
        <w:jc w:val="both"/>
      </w:pPr>
    </w:p>
    <w:p w:rsidR="00CB500A" w:rsidRDefault="00CB500A">
      <w:pPr>
        <w:pStyle w:val="ConsPlusNormal"/>
        <w:ind w:firstLine="540"/>
        <w:jc w:val="both"/>
      </w:pPr>
      <w:r w:rsidRPr="00D04DF2">
        <w:rPr>
          <w:position w:val="-22"/>
        </w:rPr>
        <w:pict>
          <v:shape id="_x0000_i1025" style="width:141.1pt;height:34pt" coordsize="" o:spt="100" adj="0,,0" path="" filled="f" stroked="f">
            <v:stroke joinstyle="miter"/>
            <v:imagedata r:id="rId104" o:title="base_23732_205369_32768"/>
            <v:formulas/>
            <v:path o:connecttype="segments"/>
          </v:shape>
        </w:pict>
      </w:r>
    </w:p>
    <w:p w:rsidR="00CB500A" w:rsidRDefault="00CB500A">
      <w:pPr>
        <w:pStyle w:val="ConsPlusNormal"/>
        <w:jc w:val="both"/>
      </w:pPr>
    </w:p>
    <w:p w:rsidR="00CB500A" w:rsidRDefault="00CB500A">
      <w:pPr>
        <w:pStyle w:val="ConsPlusNormal"/>
        <w:ind w:firstLine="540"/>
        <w:jc w:val="both"/>
      </w:pPr>
      <w:r>
        <w:t>П - процент недостижения показателя, необходимого для достижения результата предоставления гранта, конкретным КФХ;</w:t>
      </w:r>
    </w:p>
    <w:p w:rsidR="00CB500A" w:rsidRDefault="00CB500A">
      <w:pPr>
        <w:pStyle w:val="ConsPlusNormal"/>
        <w:spacing w:before="220"/>
        <w:ind w:firstLine="540"/>
        <w:jc w:val="both"/>
      </w:pPr>
      <w:r>
        <w:t>Тф - фактическое значение показателя, необходимого для достижения результата предоставления гранта, за отчетный финансовый год. В случае если фактическое значение показателя, необходимого для достижения результата предоставления гранта, превышает его значение, указанное в Соглашении, фактическое значение показателя, необходимого для достижения результата предоставления гранта, принимается равным его значению, установленному в Соглашении;</w:t>
      </w:r>
    </w:p>
    <w:p w:rsidR="00CB500A" w:rsidRDefault="00CB500A">
      <w:pPr>
        <w:pStyle w:val="ConsPlusNormal"/>
        <w:spacing w:before="220"/>
        <w:ind w:firstLine="540"/>
        <w:jc w:val="both"/>
      </w:pPr>
      <w:r>
        <w:t>Тп - плановое значение показателя, необходимого для достижения результата предоставления гранта, за отчетный финансовый год, установленное в Соглашении.</w:t>
      </w:r>
    </w:p>
    <w:p w:rsidR="00CB500A" w:rsidRDefault="00CB500A">
      <w:pPr>
        <w:pStyle w:val="ConsPlusNormal"/>
        <w:spacing w:before="220"/>
        <w:ind w:firstLine="540"/>
        <w:jc w:val="both"/>
      </w:pPr>
      <w:r>
        <w:t>При нулевом или отрицательном значении П показатель, необходимый для достижения результата предоставления гранта, считается достигнутым.</w:t>
      </w:r>
    </w:p>
    <w:p w:rsidR="00CB500A" w:rsidRDefault="00CB500A">
      <w:pPr>
        <w:pStyle w:val="ConsPlusNormal"/>
        <w:spacing w:before="220"/>
        <w:ind w:firstLine="540"/>
        <w:jc w:val="both"/>
      </w:pPr>
      <w:r>
        <w:t xml:space="preserve">При положительном значении П показатель, необходимый для достижения результата </w:t>
      </w:r>
      <w:r>
        <w:lastRenderedPageBreak/>
        <w:t>предоставления гранта, считается недостигнутым.</w:t>
      </w:r>
    </w:p>
    <w:p w:rsidR="00CB500A" w:rsidRDefault="00CB500A">
      <w:pPr>
        <w:pStyle w:val="ConsPlusNormal"/>
        <w:spacing w:before="220"/>
        <w:ind w:firstLine="540"/>
        <w:jc w:val="both"/>
      </w:pPr>
      <w:r>
        <w:t>В случае если фактические значения результата предоставления гранта и показателей, необходимых для его достижения, за отчетный финансовый год ниже установленных в Соглашении вследствие обстоятельств непреодолимой силы, то есть чрезвычайных и непредотвратимых обстоятельств, результат предоставления гранта и показатели, необходимые для его достижения, считаются достигнутыми на основании решения комиссии комитета сельского хозяйства по рассмотрению вопросов недостижения результатов предоставления грантов. Перечень обстоятельств непреодолимой силы, документов, подтверждающих наступление указанных обстоятельств, и сроки их представления утверждаются приказом комитета сельского хозяйства;</w:t>
      </w:r>
    </w:p>
    <w:p w:rsidR="00CB500A" w:rsidRDefault="00CB500A">
      <w:pPr>
        <w:pStyle w:val="ConsPlusNormal"/>
        <w:spacing w:before="220"/>
        <w:ind w:firstLine="540"/>
        <w:jc w:val="both"/>
      </w:pPr>
      <w:r>
        <w:t>3) при выявлении факта представления недостоверных сведений, повлекших необоснованное получение гранта, - в полном объеме;</w:t>
      </w:r>
    </w:p>
    <w:p w:rsidR="00CB500A" w:rsidRDefault="00CB500A">
      <w:pPr>
        <w:pStyle w:val="ConsPlusNormal"/>
        <w:spacing w:before="220"/>
        <w:ind w:firstLine="540"/>
        <w:jc w:val="both"/>
      </w:pPr>
      <w:r>
        <w:t>4) при выявлении факта невозврата остатка гранта, не использованного в отчетном году, в случаях, предусмотренных Соглашением, - в объеме выявленных нарушений;</w:t>
      </w:r>
    </w:p>
    <w:p w:rsidR="00CB500A" w:rsidRDefault="00CB500A">
      <w:pPr>
        <w:pStyle w:val="ConsPlusNormal"/>
        <w:spacing w:before="220"/>
        <w:ind w:firstLine="540"/>
        <w:jc w:val="both"/>
      </w:pPr>
      <w:r>
        <w:t>5) при выявлении факта нецелевого использования полученного гранта (части гранта) - в объеме средств, использованных не по целевому назначению.</w:t>
      </w:r>
    </w:p>
    <w:p w:rsidR="00CB500A" w:rsidRDefault="00CB500A">
      <w:pPr>
        <w:pStyle w:val="ConsPlusNormal"/>
        <w:jc w:val="both"/>
      </w:pPr>
      <w:r>
        <w:t xml:space="preserve">(п. 5.6 в ред. </w:t>
      </w:r>
      <w:hyperlink r:id="rId105" w:history="1">
        <w:r>
          <w:rPr>
            <w:color w:val="0000FF"/>
          </w:rPr>
          <w:t>постановления</w:t>
        </w:r>
      </w:hyperlink>
      <w:r>
        <w:t xml:space="preserve"> Администрации Волгоградской обл. от 13.04.2020 N 203-п)</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1"/>
      </w:pPr>
      <w:r>
        <w:t>Приложение 1</w:t>
      </w:r>
    </w:p>
    <w:p w:rsidR="00CB500A" w:rsidRDefault="00CB500A">
      <w:pPr>
        <w:pStyle w:val="ConsPlusNormal"/>
        <w:jc w:val="right"/>
      </w:pPr>
      <w:r>
        <w:t>к Порядку</w:t>
      </w:r>
    </w:p>
    <w:p w:rsidR="00CB500A" w:rsidRDefault="00CB500A">
      <w:pPr>
        <w:pStyle w:val="ConsPlusNormal"/>
        <w:jc w:val="right"/>
      </w:pPr>
      <w:r>
        <w:t>предоставления грантов</w:t>
      </w:r>
    </w:p>
    <w:p w:rsidR="00CB500A" w:rsidRDefault="00CB500A">
      <w:pPr>
        <w:pStyle w:val="ConsPlusNormal"/>
        <w:jc w:val="right"/>
      </w:pPr>
      <w:r>
        <w:t>"Агростартап" на создание</w:t>
      </w:r>
    </w:p>
    <w:p w:rsidR="00CB500A" w:rsidRDefault="00CB500A">
      <w:pPr>
        <w:pStyle w:val="ConsPlusNormal"/>
        <w:jc w:val="right"/>
      </w:pPr>
      <w:r>
        <w:t>и развитие крестьянских</w:t>
      </w:r>
    </w:p>
    <w:p w:rsidR="00CB500A" w:rsidRDefault="00CB500A">
      <w:pPr>
        <w:pStyle w:val="ConsPlusNormal"/>
        <w:jc w:val="right"/>
      </w:pPr>
      <w:r>
        <w:t>(фермерских) хозяйств</w:t>
      </w:r>
    </w:p>
    <w:p w:rsidR="00CB500A" w:rsidRDefault="00CB500A">
      <w:pPr>
        <w:pStyle w:val="ConsPlusNormal"/>
        <w:jc w:val="both"/>
      </w:pPr>
    </w:p>
    <w:p w:rsidR="00CB500A" w:rsidRDefault="00CB500A">
      <w:pPr>
        <w:pStyle w:val="ConsPlusTitle"/>
        <w:jc w:val="center"/>
      </w:pPr>
      <w:r>
        <w:t>РАЗМЕР НАЧИСЛЕННОЙ СРЕДНЕЙ ЕЖЕМЕСЯЧНОЙ ЗАРАБОТНОЙ ПЛАТЫ</w:t>
      </w:r>
    </w:p>
    <w:p w:rsidR="00CB500A" w:rsidRDefault="00CB500A">
      <w:pPr>
        <w:pStyle w:val="ConsPlusTitle"/>
        <w:jc w:val="center"/>
      </w:pPr>
      <w:r>
        <w:t>ПО ПОЧВЕННО-КЛИМАТИЧЕСКИМ ЗОНАМ ВОЛГОГРАДСКОЙ ОБЛАСТИ</w:t>
      </w:r>
    </w:p>
    <w:p w:rsidR="00CB500A" w:rsidRDefault="00CB500A">
      <w:pPr>
        <w:pStyle w:val="ConsPlusNormal"/>
        <w:jc w:val="both"/>
      </w:pPr>
    </w:p>
    <w:p w:rsidR="00CB500A" w:rsidRDefault="00CB500A">
      <w:pPr>
        <w:pStyle w:val="ConsPlusNormal"/>
        <w:ind w:firstLine="540"/>
        <w:jc w:val="both"/>
      </w:pPr>
      <w:r>
        <w:t xml:space="preserve">Утратило силу. - </w:t>
      </w:r>
      <w:hyperlink r:id="rId106" w:history="1">
        <w:r>
          <w:rPr>
            <w:color w:val="0000FF"/>
          </w:rPr>
          <w:t>Постановление</w:t>
        </w:r>
      </w:hyperlink>
      <w:r>
        <w:t xml:space="preserve"> Администрации Волгоградской обл. от 26.08.2019 N 413-п.</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1"/>
      </w:pPr>
      <w:r>
        <w:t>Приложение 2</w:t>
      </w:r>
    </w:p>
    <w:p w:rsidR="00CB500A" w:rsidRDefault="00CB500A">
      <w:pPr>
        <w:pStyle w:val="ConsPlusNormal"/>
        <w:jc w:val="right"/>
      </w:pPr>
      <w:r>
        <w:t>к Порядку</w:t>
      </w:r>
    </w:p>
    <w:p w:rsidR="00CB500A" w:rsidRDefault="00CB500A">
      <w:pPr>
        <w:pStyle w:val="ConsPlusNormal"/>
        <w:jc w:val="right"/>
      </w:pPr>
      <w:r>
        <w:t>предоставления грантов "Агростартап"</w:t>
      </w:r>
    </w:p>
    <w:p w:rsidR="00CB500A" w:rsidRDefault="00CB500A">
      <w:pPr>
        <w:pStyle w:val="ConsPlusNormal"/>
        <w:jc w:val="right"/>
      </w:pPr>
      <w:r>
        <w:t>крестьянским (фермерским) хозяйствам</w:t>
      </w:r>
    </w:p>
    <w:p w:rsidR="00CB500A" w:rsidRDefault="00CB500A">
      <w:pPr>
        <w:pStyle w:val="ConsPlusNormal"/>
        <w:jc w:val="right"/>
      </w:pPr>
      <w:r>
        <w:t>на создание и развитие хозяйств</w:t>
      </w:r>
    </w:p>
    <w:p w:rsidR="00CB500A" w:rsidRDefault="00CB500A">
      <w:pPr>
        <w:pStyle w:val="ConsPlusNormal"/>
        <w:jc w:val="both"/>
      </w:pPr>
    </w:p>
    <w:p w:rsidR="00CB500A" w:rsidRDefault="00CB500A">
      <w:pPr>
        <w:pStyle w:val="ConsPlusTitle"/>
        <w:jc w:val="center"/>
      </w:pPr>
      <w:bookmarkStart w:id="33" w:name="P376"/>
      <w:bookmarkEnd w:id="33"/>
      <w:r>
        <w:t>КРИТЕРИИ ОЦЕНКИ ДОКУМЕНТОВ, ПРЕДСТАВЛЕННЫХ НА КОНКУРС</w:t>
      </w:r>
    </w:p>
    <w:p w:rsidR="00CB500A" w:rsidRDefault="00CB500A">
      <w:pPr>
        <w:pStyle w:val="ConsPlusTitle"/>
        <w:jc w:val="center"/>
      </w:pPr>
      <w:r>
        <w:t>НА ПРЕДОСТАВЛЕНИЕ ГРАНТОВ "АГРОСТАРТАП"</w:t>
      </w:r>
    </w:p>
    <w:p w:rsidR="00CB500A" w:rsidRDefault="00CB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00A">
        <w:trPr>
          <w:jc w:val="center"/>
        </w:trPr>
        <w:tc>
          <w:tcPr>
            <w:tcW w:w="9294" w:type="dxa"/>
            <w:tcBorders>
              <w:top w:val="nil"/>
              <w:left w:val="single" w:sz="24" w:space="0" w:color="CED3F1"/>
              <w:bottom w:val="nil"/>
              <w:right w:val="single" w:sz="24" w:space="0" w:color="F4F3F8"/>
            </w:tcBorders>
            <w:shd w:val="clear" w:color="auto" w:fill="F4F3F8"/>
          </w:tcPr>
          <w:p w:rsidR="00CB500A" w:rsidRDefault="00CB500A">
            <w:pPr>
              <w:pStyle w:val="ConsPlusNormal"/>
              <w:jc w:val="center"/>
            </w:pPr>
            <w:r>
              <w:rPr>
                <w:color w:val="392C69"/>
              </w:rPr>
              <w:t>Список изменяющих документов</w:t>
            </w:r>
          </w:p>
          <w:p w:rsidR="00CB500A" w:rsidRDefault="00CB500A">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Волгоградской обл.</w:t>
            </w:r>
          </w:p>
          <w:p w:rsidR="00CB500A" w:rsidRDefault="00CB500A">
            <w:pPr>
              <w:pStyle w:val="ConsPlusNormal"/>
              <w:jc w:val="center"/>
            </w:pPr>
            <w:r>
              <w:rPr>
                <w:color w:val="392C69"/>
              </w:rPr>
              <w:lastRenderedPageBreak/>
              <w:t>от 13.04.2020 N 203-п)</w:t>
            </w:r>
          </w:p>
        </w:tc>
      </w:tr>
    </w:tbl>
    <w:p w:rsidR="00CB500A" w:rsidRDefault="00CB500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288"/>
        <w:gridCol w:w="1247"/>
      </w:tblGrid>
      <w:tr w:rsidR="00CB500A">
        <w:tc>
          <w:tcPr>
            <w:tcW w:w="567" w:type="dxa"/>
            <w:tcBorders>
              <w:top w:val="single" w:sz="4" w:space="0" w:color="auto"/>
              <w:left w:val="nil"/>
              <w:bottom w:val="single" w:sz="4" w:space="0" w:color="auto"/>
            </w:tcBorders>
          </w:tcPr>
          <w:p w:rsidR="00CB500A" w:rsidRDefault="00CB500A">
            <w:pPr>
              <w:pStyle w:val="ConsPlusNormal"/>
              <w:jc w:val="center"/>
            </w:pPr>
            <w:r>
              <w:t>N п/п</w:t>
            </w:r>
          </w:p>
        </w:tc>
        <w:tc>
          <w:tcPr>
            <w:tcW w:w="3969" w:type="dxa"/>
            <w:tcBorders>
              <w:top w:val="single" w:sz="4" w:space="0" w:color="auto"/>
              <w:bottom w:val="single" w:sz="4" w:space="0" w:color="auto"/>
            </w:tcBorders>
          </w:tcPr>
          <w:p w:rsidR="00CB500A" w:rsidRDefault="00CB500A">
            <w:pPr>
              <w:pStyle w:val="ConsPlusNormal"/>
              <w:jc w:val="center"/>
            </w:pPr>
            <w:r>
              <w:t>Наименование критерия</w:t>
            </w:r>
          </w:p>
        </w:tc>
        <w:tc>
          <w:tcPr>
            <w:tcW w:w="3288" w:type="dxa"/>
            <w:tcBorders>
              <w:top w:val="single" w:sz="4" w:space="0" w:color="auto"/>
              <w:bottom w:val="single" w:sz="4" w:space="0" w:color="auto"/>
            </w:tcBorders>
          </w:tcPr>
          <w:p w:rsidR="00CB500A" w:rsidRDefault="00CB500A">
            <w:pPr>
              <w:pStyle w:val="ConsPlusNormal"/>
              <w:jc w:val="center"/>
            </w:pPr>
            <w:r>
              <w:t>Характеристика критерия</w:t>
            </w:r>
          </w:p>
        </w:tc>
        <w:tc>
          <w:tcPr>
            <w:tcW w:w="1247" w:type="dxa"/>
            <w:tcBorders>
              <w:top w:val="single" w:sz="4" w:space="0" w:color="auto"/>
              <w:bottom w:val="single" w:sz="4" w:space="0" w:color="auto"/>
              <w:right w:val="nil"/>
            </w:tcBorders>
          </w:tcPr>
          <w:p w:rsidR="00CB500A" w:rsidRDefault="00CB500A">
            <w:pPr>
              <w:pStyle w:val="ConsPlusNormal"/>
              <w:jc w:val="center"/>
            </w:pPr>
            <w:r>
              <w:t>Оценка в баллах</w:t>
            </w:r>
          </w:p>
        </w:tc>
      </w:tr>
      <w:tr w:rsidR="00CB500A">
        <w:tc>
          <w:tcPr>
            <w:tcW w:w="567" w:type="dxa"/>
            <w:tcBorders>
              <w:top w:val="single" w:sz="4" w:space="0" w:color="auto"/>
              <w:left w:val="nil"/>
              <w:bottom w:val="single" w:sz="4" w:space="0" w:color="auto"/>
            </w:tcBorders>
          </w:tcPr>
          <w:p w:rsidR="00CB500A" w:rsidRDefault="00CB500A">
            <w:pPr>
              <w:pStyle w:val="ConsPlusNormal"/>
              <w:jc w:val="center"/>
            </w:pPr>
            <w:r>
              <w:t>1</w:t>
            </w:r>
          </w:p>
        </w:tc>
        <w:tc>
          <w:tcPr>
            <w:tcW w:w="3969" w:type="dxa"/>
            <w:tcBorders>
              <w:top w:val="single" w:sz="4" w:space="0" w:color="auto"/>
              <w:bottom w:val="single" w:sz="4" w:space="0" w:color="auto"/>
            </w:tcBorders>
          </w:tcPr>
          <w:p w:rsidR="00CB500A" w:rsidRDefault="00CB500A">
            <w:pPr>
              <w:pStyle w:val="ConsPlusNormal"/>
              <w:jc w:val="center"/>
            </w:pPr>
            <w:r>
              <w:t>2</w:t>
            </w:r>
          </w:p>
        </w:tc>
        <w:tc>
          <w:tcPr>
            <w:tcW w:w="3288" w:type="dxa"/>
            <w:tcBorders>
              <w:top w:val="single" w:sz="4" w:space="0" w:color="auto"/>
              <w:bottom w:val="single" w:sz="4" w:space="0" w:color="auto"/>
            </w:tcBorders>
          </w:tcPr>
          <w:p w:rsidR="00CB500A" w:rsidRDefault="00CB500A">
            <w:pPr>
              <w:pStyle w:val="ConsPlusNormal"/>
              <w:jc w:val="center"/>
            </w:pPr>
            <w:r>
              <w:t>3</w:t>
            </w:r>
          </w:p>
        </w:tc>
        <w:tc>
          <w:tcPr>
            <w:tcW w:w="1247" w:type="dxa"/>
            <w:tcBorders>
              <w:top w:val="single" w:sz="4" w:space="0" w:color="auto"/>
              <w:bottom w:val="single" w:sz="4" w:space="0" w:color="auto"/>
              <w:right w:val="nil"/>
            </w:tcBorders>
          </w:tcPr>
          <w:p w:rsidR="00CB500A" w:rsidRDefault="00CB500A">
            <w:pPr>
              <w:pStyle w:val="ConsPlusNormal"/>
              <w:jc w:val="center"/>
            </w:pPr>
            <w:r>
              <w:t>4</w:t>
            </w:r>
          </w:p>
        </w:tc>
      </w:tr>
      <w:tr w:rsidR="00CB500A">
        <w:tblPrEx>
          <w:tblBorders>
            <w:insideV w:val="none" w:sz="0" w:space="0" w:color="auto"/>
          </w:tblBorders>
        </w:tblPrEx>
        <w:tc>
          <w:tcPr>
            <w:tcW w:w="567" w:type="dxa"/>
            <w:vMerge w:val="restart"/>
            <w:tcBorders>
              <w:top w:val="single" w:sz="4" w:space="0" w:color="auto"/>
              <w:left w:val="nil"/>
              <w:bottom w:val="nil"/>
              <w:right w:val="nil"/>
            </w:tcBorders>
          </w:tcPr>
          <w:p w:rsidR="00CB500A" w:rsidRDefault="00CB500A">
            <w:pPr>
              <w:pStyle w:val="ConsPlusNormal"/>
              <w:jc w:val="center"/>
            </w:pPr>
            <w:r>
              <w:t>1.</w:t>
            </w:r>
          </w:p>
        </w:tc>
        <w:tc>
          <w:tcPr>
            <w:tcW w:w="3969" w:type="dxa"/>
            <w:vMerge w:val="restart"/>
            <w:tcBorders>
              <w:top w:val="single" w:sz="4" w:space="0" w:color="auto"/>
              <w:left w:val="nil"/>
              <w:bottom w:val="nil"/>
              <w:right w:val="nil"/>
            </w:tcBorders>
          </w:tcPr>
          <w:p w:rsidR="00CB500A" w:rsidRDefault="00CB500A">
            <w:pPr>
              <w:pStyle w:val="ConsPlusNormal"/>
            </w:pPr>
            <w:r>
              <w:t>Наличие необходимого для реализации бизнес-плана земельного участка из земель сельскохозяйственного назначения, не обремененного договором с третьими лицами:</w:t>
            </w:r>
          </w:p>
          <w:p w:rsidR="00CB500A" w:rsidRDefault="00CB500A">
            <w:pPr>
              <w:pStyle w:val="ConsPlusNormal"/>
              <w:ind w:firstLine="283"/>
            </w:pPr>
            <w:r>
              <w:t>для ведения животноводства - не менее трех гектаров на одну условную голову сельскохозяйственных животных;</w:t>
            </w:r>
          </w:p>
          <w:p w:rsidR="00CB500A" w:rsidRDefault="00CB500A">
            <w:pPr>
              <w:pStyle w:val="ConsPlusNormal"/>
              <w:ind w:firstLine="283"/>
            </w:pPr>
            <w:r>
              <w:t>для ведения растениеводства - не менее 10 гектаров;</w:t>
            </w:r>
          </w:p>
          <w:p w:rsidR="00CB500A" w:rsidRDefault="00CB500A">
            <w:pPr>
              <w:pStyle w:val="ConsPlusNormal"/>
              <w:ind w:firstLine="283"/>
            </w:pPr>
            <w:r>
              <w:t>для ведения овощеводства - не менее двух гектаров</w:t>
            </w:r>
          </w:p>
        </w:tc>
        <w:tc>
          <w:tcPr>
            <w:tcW w:w="3288" w:type="dxa"/>
            <w:tcBorders>
              <w:top w:val="single" w:sz="4" w:space="0" w:color="auto"/>
              <w:left w:val="nil"/>
              <w:bottom w:val="nil"/>
              <w:right w:val="nil"/>
            </w:tcBorders>
          </w:tcPr>
          <w:p w:rsidR="00CB500A" w:rsidRDefault="00CB500A">
            <w:pPr>
              <w:pStyle w:val="ConsPlusNormal"/>
            </w:pPr>
            <w:r>
              <w:t>на праве собственности, и (или) на праве постоянного (бессрочного) пользования, и (или) на праве пожизненного наследуемого владения</w:t>
            </w:r>
          </w:p>
        </w:tc>
        <w:tc>
          <w:tcPr>
            <w:tcW w:w="1247" w:type="dxa"/>
            <w:tcBorders>
              <w:top w:val="single" w:sz="4" w:space="0" w:color="auto"/>
              <w:left w:val="nil"/>
              <w:bottom w:val="nil"/>
              <w:right w:val="nil"/>
            </w:tcBorders>
          </w:tcPr>
          <w:p w:rsidR="00CB500A" w:rsidRDefault="00CB500A">
            <w:pPr>
              <w:pStyle w:val="ConsPlusNormal"/>
              <w:jc w:val="center"/>
            </w:pPr>
            <w:r>
              <w:t>15</w:t>
            </w:r>
          </w:p>
        </w:tc>
      </w:tr>
      <w:tr w:rsidR="00CB500A">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CB500A" w:rsidRDefault="00CB500A"/>
        </w:tc>
        <w:tc>
          <w:tcPr>
            <w:tcW w:w="3969" w:type="dxa"/>
            <w:vMerge/>
            <w:tcBorders>
              <w:top w:val="single" w:sz="4" w:space="0" w:color="auto"/>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на праве аренды на срок пять и более лет и (или) на срок от одного года до трех лет для участков под сенокосы и пастбища</w:t>
            </w:r>
          </w:p>
        </w:tc>
        <w:tc>
          <w:tcPr>
            <w:tcW w:w="1247" w:type="dxa"/>
            <w:tcBorders>
              <w:top w:val="nil"/>
              <w:left w:val="nil"/>
              <w:bottom w:val="nil"/>
              <w:right w:val="nil"/>
            </w:tcBorders>
          </w:tcPr>
          <w:p w:rsidR="00CB500A" w:rsidRDefault="00CB500A">
            <w:pPr>
              <w:pStyle w:val="ConsPlusNormal"/>
              <w:jc w:val="center"/>
            </w:pPr>
            <w:r>
              <w:t>10</w:t>
            </w:r>
          </w:p>
        </w:tc>
      </w:tr>
      <w:tr w:rsidR="00CB500A">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CB500A" w:rsidRDefault="00CB500A"/>
        </w:tc>
        <w:tc>
          <w:tcPr>
            <w:tcW w:w="3969" w:type="dxa"/>
            <w:vMerge/>
            <w:tcBorders>
              <w:top w:val="single" w:sz="4" w:space="0" w:color="auto"/>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отсутствие</w:t>
            </w:r>
          </w:p>
        </w:tc>
        <w:tc>
          <w:tcPr>
            <w:tcW w:w="1247" w:type="dxa"/>
            <w:tcBorders>
              <w:top w:val="nil"/>
              <w:left w:val="nil"/>
              <w:bottom w:val="nil"/>
              <w:right w:val="nil"/>
            </w:tcBorders>
          </w:tcPr>
          <w:p w:rsidR="00CB500A" w:rsidRDefault="00CB500A">
            <w:pPr>
              <w:pStyle w:val="ConsPlusNormal"/>
              <w:jc w:val="center"/>
            </w:pPr>
            <w:r>
              <w:t>0</w:t>
            </w:r>
          </w:p>
        </w:tc>
      </w:tr>
      <w:tr w:rsidR="00CB500A">
        <w:tblPrEx>
          <w:tblBorders>
            <w:insideH w:val="none" w:sz="0" w:space="0" w:color="auto"/>
            <w:insideV w:val="none" w:sz="0" w:space="0" w:color="auto"/>
          </w:tblBorders>
        </w:tblPrEx>
        <w:tc>
          <w:tcPr>
            <w:tcW w:w="567" w:type="dxa"/>
            <w:vMerge w:val="restart"/>
            <w:tcBorders>
              <w:top w:val="nil"/>
              <w:left w:val="nil"/>
              <w:bottom w:val="nil"/>
              <w:right w:val="nil"/>
            </w:tcBorders>
          </w:tcPr>
          <w:p w:rsidR="00CB500A" w:rsidRDefault="00CB500A">
            <w:pPr>
              <w:pStyle w:val="ConsPlusNormal"/>
              <w:jc w:val="center"/>
            </w:pPr>
            <w:r>
              <w:t>2.</w:t>
            </w:r>
          </w:p>
        </w:tc>
        <w:tc>
          <w:tcPr>
            <w:tcW w:w="3969" w:type="dxa"/>
            <w:vMerge w:val="restart"/>
            <w:tcBorders>
              <w:top w:val="nil"/>
              <w:left w:val="nil"/>
              <w:bottom w:val="nil"/>
              <w:right w:val="nil"/>
            </w:tcBorders>
          </w:tcPr>
          <w:p w:rsidR="00CB500A" w:rsidRDefault="00CB500A">
            <w:pPr>
              <w:pStyle w:val="ConsPlusNormal"/>
            </w:pPr>
            <w:r>
              <w:t>Наличие сельскохозяйственной техники, необходимой для реализации бизнес-плана</w:t>
            </w:r>
          </w:p>
        </w:tc>
        <w:tc>
          <w:tcPr>
            <w:tcW w:w="3288" w:type="dxa"/>
            <w:tcBorders>
              <w:top w:val="nil"/>
              <w:left w:val="nil"/>
              <w:bottom w:val="nil"/>
              <w:right w:val="nil"/>
            </w:tcBorders>
          </w:tcPr>
          <w:p w:rsidR="00CB500A" w:rsidRDefault="00CB500A">
            <w:pPr>
              <w:pStyle w:val="ConsPlusNormal"/>
            </w:pPr>
            <w:r>
              <w:t>на праве собственности</w:t>
            </w:r>
          </w:p>
        </w:tc>
        <w:tc>
          <w:tcPr>
            <w:tcW w:w="1247" w:type="dxa"/>
            <w:tcBorders>
              <w:top w:val="nil"/>
              <w:left w:val="nil"/>
              <w:bottom w:val="nil"/>
              <w:right w:val="nil"/>
            </w:tcBorders>
          </w:tcPr>
          <w:p w:rsidR="00CB500A" w:rsidRDefault="00CB500A">
            <w:pPr>
              <w:pStyle w:val="ConsPlusNormal"/>
              <w:jc w:val="center"/>
            </w:pPr>
            <w:r>
              <w:t>10</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на праве финансовой аренды (лизинг)</w:t>
            </w:r>
          </w:p>
        </w:tc>
        <w:tc>
          <w:tcPr>
            <w:tcW w:w="1247" w:type="dxa"/>
            <w:tcBorders>
              <w:top w:val="nil"/>
              <w:left w:val="nil"/>
              <w:bottom w:val="nil"/>
              <w:right w:val="nil"/>
            </w:tcBorders>
          </w:tcPr>
          <w:p w:rsidR="00CB500A" w:rsidRDefault="00CB500A">
            <w:pPr>
              <w:pStyle w:val="ConsPlusNormal"/>
              <w:jc w:val="center"/>
            </w:pPr>
            <w:r>
              <w:t>5</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на праве аренды</w:t>
            </w:r>
          </w:p>
        </w:tc>
        <w:tc>
          <w:tcPr>
            <w:tcW w:w="1247" w:type="dxa"/>
            <w:tcBorders>
              <w:top w:val="nil"/>
              <w:left w:val="nil"/>
              <w:bottom w:val="nil"/>
              <w:right w:val="nil"/>
            </w:tcBorders>
          </w:tcPr>
          <w:p w:rsidR="00CB500A" w:rsidRDefault="00CB500A">
            <w:pPr>
              <w:pStyle w:val="ConsPlusNormal"/>
              <w:jc w:val="center"/>
            </w:pPr>
            <w:r>
              <w:t>2</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отсутствие</w:t>
            </w:r>
          </w:p>
        </w:tc>
        <w:tc>
          <w:tcPr>
            <w:tcW w:w="1247" w:type="dxa"/>
            <w:tcBorders>
              <w:top w:val="nil"/>
              <w:left w:val="nil"/>
              <w:bottom w:val="nil"/>
              <w:right w:val="nil"/>
            </w:tcBorders>
          </w:tcPr>
          <w:p w:rsidR="00CB500A" w:rsidRDefault="00CB500A">
            <w:pPr>
              <w:pStyle w:val="ConsPlusNormal"/>
              <w:jc w:val="center"/>
            </w:pPr>
            <w:r>
              <w:t>0</w:t>
            </w:r>
          </w:p>
        </w:tc>
      </w:tr>
      <w:tr w:rsidR="00CB500A">
        <w:tblPrEx>
          <w:tblBorders>
            <w:insideH w:val="none" w:sz="0" w:space="0" w:color="auto"/>
            <w:insideV w:val="none" w:sz="0" w:space="0" w:color="auto"/>
          </w:tblBorders>
        </w:tblPrEx>
        <w:tc>
          <w:tcPr>
            <w:tcW w:w="567" w:type="dxa"/>
            <w:vMerge w:val="restart"/>
            <w:tcBorders>
              <w:top w:val="nil"/>
              <w:left w:val="nil"/>
              <w:bottom w:val="nil"/>
              <w:right w:val="nil"/>
            </w:tcBorders>
          </w:tcPr>
          <w:p w:rsidR="00CB500A" w:rsidRDefault="00CB500A">
            <w:pPr>
              <w:pStyle w:val="ConsPlusNormal"/>
              <w:jc w:val="center"/>
            </w:pPr>
            <w:r>
              <w:t>3.</w:t>
            </w:r>
          </w:p>
        </w:tc>
        <w:tc>
          <w:tcPr>
            <w:tcW w:w="3969" w:type="dxa"/>
            <w:vMerge w:val="restart"/>
            <w:tcBorders>
              <w:top w:val="nil"/>
              <w:left w:val="nil"/>
              <w:bottom w:val="nil"/>
              <w:right w:val="nil"/>
            </w:tcBorders>
          </w:tcPr>
          <w:p w:rsidR="00CB500A" w:rsidRDefault="00CB500A">
            <w:pPr>
              <w:pStyle w:val="ConsPlusNormal"/>
            </w:pPr>
            <w:r>
              <w:t>Наличие у заявителя [гражданина или главы крестьянского (фермерского) хозяйства] профессионального образования сельскохозяйственного профиля</w:t>
            </w:r>
          </w:p>
        </w:tc>
        <w:tc>
          <w:tcPr>
            <w:tcW w:w="3288" w:type="dxa"/>
            <w:tcBorders>
              <w:top w:val="nil"/>
              <w:left w:val="nil"/>
              <w:bottom w:val="nil"/>
              <w:right w:val="nil"/>
            </w:tcBorders>
          </w:tcPr>
          <w:p w:rsidR="00CB500A" w:rsidRDefault="00CB500A">
            <w:pPr>
              <w:pStyle w:val="ConsPlusNormal"/>
            </w:pPr>
            <w:r>
              <w:t>высшее</w:t>
            </w:r>
          </w:p>
        </w:tc>
        <w:tc>
          <w:tcPr>
            <w:tcW w:w="1247" w:type="dxa"/>
            <w:tcBorders>
              <w:top w:val="nil"/>
              <w:left w:val="nil"/>
              <w:bottom w:val="nil"/>
              <w:right w:val="nil"/>
            </w:tcBorders>
          </w:tcPr>
          <w:p w:rsidR="00CB500A" w:rsidRDefault="00CB500A">
            <w:pPr>
              <w:pStyle w:val="ConsPlusNormal"/>
              <w:jc w:val="center"/>
            </w:pPr>
            <w:r>
              <w:t>10</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среднее профессиональное</w:t>
            </w:r>
          </w:p>
        </w:tc>
        <w:tc>
          <w:tcPr>
            <w:tcW w:w="1247" w:type="dxa"/>
            <w:tcBorders>
              <w:top w:val="nil"/>
              <w:left w:val="nil"/>
              <w:bottom w:val="nil"/>
              <w:right w:val="nil"/>
            </w:tcBorders>
          </w:tcPr>
          <w:p w:rsidR="00CB500A" w:rsidRDefault="00CB500A">
            <w:pPr>
              <w:pStyle w:val="ConsPlusNormal"/>
              <w:jc w:val="center"/>
            </w:pPr>
            <w:r>
              <w:t>7</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начальное профессиональное</w:t>
            </w:r>
          </w:p>
        </w:tc>
        <w:tc>
          <w:tcPr>
            <w:tcW w:w="1247" w:type="dxa"/>
            <w:tcBorders>
              <w:top w:val="nil"/>
              <w:left w:val="nil"/>
              <w:bottom w:val="nil"/>
              <w:right w:val="nil"/>
            </w:tcBorders>
          </w:tcPr>
          <w:p w:rsidR="00CB500A" w:rsidRDefault="00CB500A">
            <w:pPr>
              <w:pStyle w:val="ConsPlusNormal"/>
              <w:jc w:val="center"/>
            </w:pPr>
            <w:r>
              <w:t>3</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отсутствие</w:t>
            </w:r>
          </w:p>
        </w:tc>
        <w:tc>
          <w:tcPr>
            <w:tcW w:w="1247" w:type="dxa"/>
            <w:tcBorders>
              <w:top w:val="nil"/>
              <w:left w:val="nil"/>
              <w:bottom w:val="nil"/>
              <w:right w:val="nil"/>
            </w:tcBorders>
          </w:tcPr>
          <w:p w:rsidR="00CB500A" w:rsidRDefault="00CB500A">
            <w:pPr>
              <w:pStyle w:val="ConsPlusNormal"/>
              <w:jc w:val="center"/>
            </w:pPr>
            <w:r>
              <w:t>0</w:t>
            </w:r>
          </w:p>
        </w:tc>
      </w:tr>
      <w:tr w:rsidR="00CB500A">
        <w:tblPrEx>
          <w:tblBorders>
            <w:insideH w:val="none" w:sz="0" w:space="0" w:color="auto"/>
            <w:insideV w:val="none" w:sz="0" w:space="0" w:color="auto"/>
          </w:tblBorders>
        </w:tblPrEx>
        <w:tc>
          <w:tcPr>
            <w:tcW w:w="567" w:type="dxa"/>
            <w:vMerge w:val="restart"/>
            <w:tcBorders>
              <w:top w:val="nil"/>
              <w:left w:val="nil"/>
              <w:bottom w:val="nil"/>
              <w:right w:val="nil"/>
            </w:tcBorders>
          </w:tcPr>
          <w:p w:rsidR="00CB500A" w:rsidRDefault="00CB500A">
            <w:pPr>
              <w:pStyle w:val="ConsPlusNormal"/>
              <w:jc w:val="center"/>
            </w:pPr>
            <w:r>
              <w:t>4.</w:t>
            </w:r>
          </w:p>
        </w:tc>
        <w:tc>
          <w:tcPr>
            <w:tcW w:w="3969" w:type="dxa"/>
            <w:vMerge w:val="restart"/>
            <w:tcBorders>
              <w:top w:val="nil"/>
              <w:left w:val="nil"/>
              <w:bottom w:val="nil"/>
              <w:right w:val="nil"/>
            </w:tcBorders>
          </w:tcPr>
          <w:p w:rsidR="00CB500A" w:rsidRDefault="00CB500A">
            <w:pPr>
              <w:pStyle w:val="ConsPlusNormal"/>
            </w:pPr>
            <w:r>
              <w:t>Членство в сельскохозяйственном потребительском кооперативе (за исключением ассоциированного членства), с которым заключен договор на документальное обслуживание и консультационное сопровождение</w:t>
            </w:r>
          </w:p>
        </w:tc>
        <w:tc>
          <w:tcPr>
            <w:tcW w:w="3288" w:type="dxa"/>
            <w:tcBorders>
              <w:top w:val="nil"/>
              <w:left w:val="nil"/>
              <w:bottom w:val="nil"/>
              <w:right w:val="nil"/>
            </w:tcBorders>
          </w:tcPr>
          <w:p w:rsidR="00CB500A" w:rsidRDefault="00CB500A">
            <w:pPr>
              <w:pStyle w:val="ConsPlusNormal"/>
            </w:pPr>
            <w:r>
              <w:t>сельскохозяйственный потребительский кооператив зарегистрирован и осуществляет свою деятельность на территории муниципального района (городского округа), где предполагается ведение деятельности хозяйства</w:t>
            </w:r>
          </w:p>
        </w:tc>
        <w:tc>
          <w:tcPr>
            <w:tcW w:w="1247" w:type="dxa"/>
            <w:tcBorders>
              <w:top w:val="nil"/>
              <w:left w:val="nil"/>
              <w:bottom w:val="nil"/>
              <w:right w:val="nil"/>
            </w:tcBorders>
          </w:tcPr>
          <w:p w:rsidR="00CB500A" w:rsidRDefault="00CB500A">
            <w:pPr>
              <w:pStyle w:val="ConsPlusNormal"/>
              <w:jc w:val="center"/>
            </w:pPr>
            <w:r>
              <w:t>10</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отсутствие такого членства</w:t>
            </w:r>
          </w:p>
        </w:tc>
        <w:tc>
          <w:tcPr>
            <w:tcW w:w="1247" w:type="dxa"/>
            <w:tcBorders>
              <w:top w:val="nil"/>
              <w:left w:val="nil"/>
              <w:bottom w:val="nil"/>
              <w:right w:val="nil"/>
            </w:tcBorders>
          </w:tcPr>
          <w:p w:rsidR="00CB500A" w:rsidRDefault="00CB500A">
            <w:pPr>
              <w:pStyle w:val="ConsPlusNormal"/>
              <w:jc w:val="center"/>
            </w:pPr>
            <w:r>
              <w:t>0</w:t>
            </w:r>
          </w:p>
        </w:tc>
      </w:tr>
      <w:tr w:rsidR="00CB500A">
        <w:tblPrEx>
          <w:tblBorders>
            <w:insideH w:val="none" w:sz="0" w:space="0" w:color="auto"/>
            <w:insideV w:val="none" w:sz="0" w:space="0" w:color="auto"/>
          </w:tblBorders>
        </w:tblPrEx>
        <w:tc>
          <w:tcPr>
            <w:tcW w:w="567" w:type="dxa"/>
            <w:vMerge w:val="restart"/>
            <w:tcBorders>
              <w:top w:val="nil"/>
              <w:left w:val="nil"/>
              <w:bottom w:val="nil"/>
              <w:right w:val="nil"/>
            </w:tcBorders>
          </w:tcPr>
          <w:p w:rsidR="00CB500A" w:rsidRDefault="00CB500A">
            <w:pPr>
              <w:pStyle w:val="ConsPlusNormal"/>
              <w:jc w:val="center"/>
            </w:pPr>
            <w:r>
              <w:t>5.</w:t>
            </w:r>
          </w:p>
        </w:tc>
        <w:tc>
          <w:tcPr>
            <w:tcW w:w="3969" w:type="dxa"/>
            <w:vMerge w:val="restart"/>
            <w:tcBorders>
              <w:top w:val="nil"/>
              <w:left w:val="nil"/>
              <w:bottom w:val="nil"/>
              <w:right w:val="nil"/>
            </w:tcBorders>
          </w:tcPr>
          <w:p w:rsidR="00CB500A" w:rsidRDefault="00CB500A">
            <w:pPr>
              <w:pStyle w:val="ConsPlusNormal"/>
            </w:pPr>
            <w:r>
              <w:t>План создания и (или) развития крестьянского (фермерского) хозяйства по направлениям деятельности</w:t>
            </w:r>
          </w:p>
        </w:tc>
        <w:tc>
          <w:tcPr>
            <w:tcW w:w="3288" w:type="dxa"/>
            <w:tcBorders>
              <w:top w:val="nil"/>
              <w:left w:val="nil"/>
              <w:bottom w:val="nil"/>
              <w:right w:val="nil"/>
            </w:tcBorders>
          </w:tcPr>
          <w:p w:rsidR="00CB500A" w:rsidRDefault="00CB500A">
            <w:pPr>
              <w:pStyle w:val="ConsPlusNormal"/>
            </w:pPr>
            <w:r>
              <w:t>разведение крупного рогатого скота молочного или мясного направления</w:t>
            </w:r>
          </w:p>
        </w:tc>
        <w:tc>
          <w:tcPr>
            <w:tcW w:w="1247" w:type="dxa"/>
            <w:tcBorders>
              <w:top w:val="nil"/>
              <w:left w:val="nil"/>
              <w:bottom w:val="nil"/>
              <w:right w:val="nil"/>
            </w:tcBorders>
          </w:tcPr>
          <w:p w:rsidR="00CB500A" w:rsidRDefault="00CB500A">
            <w:pPr>
              <w:pStyle w:val="ConsPlusNormal"/>
              <w:jc w:val="center"/>
            </w:pPr>
            <w:r>
              <w:t>16</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развитие других направлений</w:t>
            </w:r>
          </w:p>
        </w:tc>
        <w:tc>
          <w:tcPr>
            <w:tcW w:w="1247" w:type="dxa"/>
            <w:tcBorders>
              <w:top w:val="nil"/>
              <w:left w:val="nil"/>
              <w:bottom w:val="nil"/>
              <w:right w:val="nil"/>
            </w:tcBorders>
          </w:tcPr>
          <w:p w:rsidR="00CB500A" w:rsidRDefault="00CB500A">
            <w:pPr>
              <w:pStyle w:val="ConsPlusNormal"/>
              <w:jc w:val="center"/>
            </w:pPr>
            <w:r>
              <w:t>10</w:t>
            </w:r>
          </w:p>
        </w:tc>
      </w:tr>
      <w:tr w:rsidR="00CB500A">
        <w:tblPrEx>
          <w:tblBorders>
            <w:insideH w:val="none" w:sz="0" w:space="0" w:color="auto"/>
            <w:insideV w:val="none" w:sz="0" w:space="0" w:color="auto"/>
          </w:tblBorders>
        </w:tblPrEx>
        <w:tc>
          <w:tcPr>
            <w:tcW w:w="567" w:type="dxa"/>
            <w:vMerge w:val="restart"/>
            <w:tcBorders>
              <w:top w:val="nil"/>
              <w:left w:val="nil"/>
              <w:bottom w:val="nil"/>
              <w:right w:val="nil"/>
            </w:tcBorders>
          </w:tcPr>
          <w:p w:rsidR="00CB500A" w:rsidRDefault="00CB500A">
            <w:pPr>
              <w:pStyle w:val="ConsPlusNormal"/>
              <w:jc w:val="center"/>
            </w:pPr>
            <w:r>
              <w:t>6.</w:t>
            </w:r>
          </w:p>
        </w:tc>
        <w:tc>
          <w:tcPr>
            <w:tcW w:w="3969" w:type="dxa"/>
            <w:vMerge w:val="restart"/>
            <w:tcBorders>
              <w:top w:val="nil"/>
              <w:left w:val="nil"/>
              <w:bottom w:val="nil"/>
              <w:right w:val="nil"/>
            </w:tcBorders>
          </w:tcPr>
          <w:p w:rsidR="00CB500A" w:rsidRDefault="00CB500A">
            <w:pPr>
              <w:pStyle w:val="ConsPlusNormal"/>
            </w:pPr>
            <w:r>
              <w:t xml:space="preserve">Возраст заявителя [гражданина или </w:t>
            </w:r>
            <w:r>
              <w:lastRenderedPageBreak/>
              <w:t>главы крестьянского (фермерского) хозяйства]</w:t>
            </w:r>
          </w:p>
        </w:tc>
        <w:tc>
          <w:tcPr>
            <w:tcW w:w="3288" w:type="dxa"/>
            <w:tcBorders>
              <w:top w:val="nil"/>
              <w:left w:val="nil"/>
              <w:bottom w:val="nil"/>
              <w:right w:val="nil"/>
            </w:tcBorders>
          </w:tcPr>
          <w:p w:rsidR="00CB500A" w:rsidRDefault="00CB500A">
            <w:pPr>
              <w:pStyle w:val="ConsPlusNormal"/>
            </w:pPr>
            <w:r>
              <w:lastRenderedPageBreak/>
              <w:t>до 30 лет включительно</w:t>
            </w:r>
          </w:p>
        </w:tc>
        <w:tc>
          <w:tcPr>
            <w:tcW w:w="1247" w:type="dxa"/>
            <w:tcBorders>
              <w:top w:val="nil"/>
              <w:left w:val="nil"/>
              <w:bottom w:val="nil"/>
              <w:right w:val="nil"/>
            </w:tcBorders>
          </w:tcPr>
          <w:p w:rsidR="00CB500A" w:rsidRDefault="00CB500A">
            <w:pPr>
              <w:pStyle w:val="ConsPlusNormal"/>
              <w:jc w:val="center"/>
            </w:pPr>
            <w:r>
              <w:t>10</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от 31 до 45 лет включительно</w:t>
            </w:r>
          </w:p>
        </w:tc>
        <w:tc>
          <w:tcPr>
            <w:tcW w:w="1247" w:type="dxa"/>
            <w:tcBorders>
              <w:top w:val="nil"/>
              <w:left w:val="nil"/>
              <w:bottom w:val="nil"/>
              <w:right w:val="nil"/>
            </w:tcBorders>
          </w:tcPr>
          <w:p w:rsidR="00CB500A" w:rsidRDefault="00CB500A">
            <w:pPr>
              <w:pStyle w:val="ConsPlusNormal"/>
              <w:jc w:val="center"/>
            </w:pPr>
            <w:r>
              <w:t>7</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от 46 до 60 лет включительно</w:t>
            </w:r>
          </w:p>
        </w:tc>
        <w:tc>
          <w:tcPr>
            <w:tcW w:w="1247" w:type="dxa"/>
            <w:tcBorders>
              <w:top w:val="nil"/>
              <w:left w:val="nil"/>
              <w:bottom w:val="nil"/>
              <w:right w:val="nil"/>
            </w:tcBorders>
          </w:tcPr>
          <w:p w:rsidR="00CB500A" w:rsidRDefault="00CB500A">
            <w:pPr>
              <w:pStyle w:val="ConsPlusNormal"/>
              <w:jc w:val="center"/>
            </w:pPr>
            <w:r>
              <w:t>3</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свыше 61 года</w:t>
            </w:r>
          </w:p>
        </w:tc>
        <w:tc>
          <w:tcPr>
            <w:tcW w:w="1247" w:type="dxa"/>
            <w:tcBorders>
              <w:top w:val="nil"/>
              <w:left w:val="nil"/>
              <w:bottom w:val="nil"/>
              <w:right w:val="nil"/>
            </w:tcBorders>
          </w:tcPr>
          <w:p w:rsidR="00CB500A" w:rsidRDefault="00CB500A">
            <w:pPr>
              <w:pStyle w:val="ConsPlusNormal"/>
              <w:jc w:val="center"/>
            </w:pPr>
            <w:r>
              <w:t>0</w:t>
            </w:r>
          </w:p>
        </w:tc>
      </w:tr>
      <w:tr w:rsidR="00CB500A">
        <w:tblPrEx>
          <w:tblBorders>
            <w:insideH w:val="none" w:sz="0" w:space="0" w:color="auto"/>
            <w:insideV w:val="none" w:sz="0" w:space="0" w:color="auto"/>
          </w:tblBorders>
        </w:tblPrEx>
        <w:tc>
          <w:tcPr>
            <w:tcW w:w="567" w:type="dxa"/>
            <w:vMerge w:val="restart"/>
            <w:tcBorders>
              <w:top w:val="nil"/>
              <w:left w:val="nil"/>
              <w:bottom w:val="nil"/>
              <w:right w:val="nil"/>
            </w:tcBorders>
          </w:tcPr>
          <w:p w:rsidR="00CB500A" w:rsidRDefault="00CB500A">
            <w:pPr>
              <w:pStyle w:val="ConsPlusNormal"/>
              <w:jc w:val="center"/>
            </w:pPr>
            <w:r>
              <w:t>7.</w:t>
            </w:r>
          </w:p>
        </w:tc>
        <w:tc>
          <w:tcPr>
            <w:tcW w:w="3969" w:type="dxa"/>
            <w:vMerge w:val="restart"/>
            <w:tcBorders>
              <w:top w:val="nil"/>
              <w:left w:val="nil"/>
              <w:bottom w:val="nil"/>
              <w:right w:val="nil"/>
            </w:tcBorders>
          </w:tcPr>
          <w:p w:rsidR="00CB500A" w:rsidRDefault="00CB500A">
            <w:pPr>
              <w:pStyle w:val="ConsPlusNormal"/>
            </w:pPr>
            <w:r>
              <w:t>Участие в выставочно-ярмарочных мероприятиях, предусмотренное в плане развития крестьянского (фермерского) хозяйства</w:t>
            </w:r>
          </w:p>
        </w:tc>
        <w:tc>
          <w:tcPr>
            <w:tcW w:w="3288" w:type="dxa"/>
            <w:tcBorders>
              <w:top w:val="nil"/>
              <w:left w:val="nil"/>
              <w:bottom w:val="nil"/>
              <w:right w:val="nil"/>
            </w:tcBorders>
          </w:tcPr>
          <w:p w:rsidR="00CB500A" w:rsidRDefault="00CB500A">
            <w:pPr>
              <w:pStyle w:val="ConsPlusNormal"/>
            </w:pPr>
            <w:r>
              <w:t>не менее 5 раз в год</w:t>
            </w:r>
          </w:p>
        </w:tc>
        <w:tc>
          <w:tcPr>
            <w:tcW w:w="1247" w:type="dxa"/>
            <w:tcBorders>
              <w:top w:val="nil"/>
              <w:left w:val="nil"/>
              <w:bottom w:val="nil"/>
              <w:right w:val="nil"/>
            </w:tcBorders>
          </w:tcPr>
          <w:p w:rsidR="00CB500A" w:rsidRDefault="00CB500A">
            <w:pPr>
              <w:pStyle w:val="ConsPlusNormal"/>
              <w:jc w:val="center"/>
            </w:pPr>
            <w:r>
              <w:t>5</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от 2 до 4 раз (включительно) в год</w:t>
            </w:r>
          </w:p>
        </w:tc>
        <w:tc>
          <w:tcPr>
            <w:tcW w:w="1247" w:type="dxa"/>
            <w:tcBorders>
              <w:top w:val="nil"/>
              <w:left w:val="nil"/>
              <w:bottom w:val="nil"/>
              <w:right w:val="nil"/>
            </w:tcBorders>
          </w:tcPr>
          <w:p w:rsidR="00CB500A" w:rsidRDefault="00CB500A">
            <w:pPr>
              <w:pStyle w:val="ConsPlusNormal"/>
              <w:jc w:val="center"/>
            </w:pPr>
            <w:r>
              <w:t>3</w:t>
            </w:r>
          </w:p>
        </w:tc>
      </w:tr>
      <w:tr w:rsidR="00CB500A">
        <w:tblPrEx>
          <w:tblBorders>
            <w:insideH w:val="none" w:sz="0" w:space="0" w:color="auto"/>
            <w:insideV w:val="none" w:sz="0" w:space="0" w:color="auto"/>
          </w:tblBorders>
        </w:tblPrEx>
        <w:tc>
          <w:tcPr>
            <w:tcW w:w="567" w:type="dxa"/>
            <w:vMerge/>
            <w:tcBorders>
              <w:top w:val="nil"/>
              <w:left w:val="nil"/>
              <w:bottom w:val="nil"/>
              <w:right w:val="nil"/>
            </w:tcBorders>
          </w:tcPr>
          <w:p w:rsidR="00CB500A" w:rsidRDefault="00CB500A"/>
        </w:tc>
        <w:tc>
          <w:tcPr>
            <w:tcW w:w="3969" w:type="dxa"/>
            <w:vMerge/>
            <w:tcBorders>
              <w:top w:val="nil"/>
              <w:left w:val="nil"/>
              <w:bottom w:val="nil"/>
              <w:right w:val="nil"/>
            </w:tcBorders>
          </w:tcPr>
          <w:p w:rsidR="00CB500A" w:rsidRDefault="00CB500A"/>
        </w:tc>
        <w:tc>
          <w:tcPr>
            <w:tcW w:w="3288" w:type="dxa"/>
            <w:tcBorders>
              <w:top w:val="nil"/>
              <w:left w:val="nil"/>
              <w:bottom w:val="nil"/>
              <w:right w:val="nil"/>
            </w:tcBorders>
          </w:tcPr>
          <w:p w:rsidR="00CB500A" w:rsidRDefault="00CB500A">
            <w:pPr>
              <w:pStyle w:val="ConsPlusNormal"/>
            </w:pPr>
            <w:r>
              <w:t>менее 2 раз в год</w:t>
            </w:r>
          </w:p>
        </w:tc>
        <w:tc>
          <w:tcPr>
            <w:tcW w:w="1247" w:type="dxa"/>
            <w:tcBorders>
              <w:top w:val="nil"/>
              <w:left w:val="nil"/>
              <w:bottom w:val="nil"/>
              <w:right w:val="nil"/>
            </w:tcBorders>
          </w:tcPr>
          <w:p w:rsidR="00CB500A" w:rsidRDefault="00CB500A">
            <w:pPr>
              <w:pStyle w:val="ConsPlusNormal"/>
              <w:jc w:val="center"/>
            </w:pPr>
            <w:r>
              <w:t>0</w:t>
            </w:r>
          </w:p>
        </w:tc>
      </w:tr>
    </w:tbl>
    <w:p w:rsidR="00CB500A" w:rsidRDefault="00CB500A">
      <w:pPr>
        <w:pStyle w:val="ConsPlusNormal"/>
        <w:jc w:val="both"/>
      </w:pPr>
    </w:p>
    <w:p w:rsidR="00CB500A" w:rsidRDefault="00CB500A">
      <w:pPr>
        <w:pStyle w:val="ConsPlusNormal"/>
        <w:ind w:firstLine="540"/>
        <w:jc w:val="both"/>
      </w:pPr>
      <w:r>
        <w:t>Примечание:</w:t>
      </w:r>
    </w:p>
    <w:p w:rsidR="00CB500A" w:rsidRDefault="00CB500A">
      <w:pPr>
        <w:pStyle w:val="ConsPlusNormal"/>
        <w:spacing w:before="220"/>
        <w:ind w:firstLine="540"/>
        <w:jc w:val="both"/>
      </w:pPr>
      <w:r>
        <w:t>при соответствии критерия оценки нескольким характеристикам оценка выставляется по одной позиции, содержащей наивысший балл.</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1"/>
      </w:pPr>
      <w:r>
        <w:t>Приложение 3</w:t>
      </w:r>
    </w:p>
    <w:p w:rsidR="00CB500A" w:rsidRDefault="00CB500A">
      <w:pPr>
        <w:pStyle w:val="ConsPlusNormal"/>
        <w:jc w:val="right"/>
      </w:pPr>
      <w:r>
        <w:t>к Порядку</w:t>
      </w:r>
    </w:p>
    <w:p w:rsidR="00CB500A" w:rsidRDefault="00CB500A">
      <w:pPr>
        <w:pStyle w:val="ConsPlusNormal"/>
        <w:jc w:val="right"/>
      </w:pPr>
      <w:r>
        <w:t>предоставления грантов "Агростартап"</w:t>
      </w:r>
    </w:p>
    <w:p w:rsidR="00CB500A" w:rsidRDefault="00CB500A">
      <w:pPr>
        <w:pStyle w:val="ConsPlusNormal"/>
        <w:jc w:val="right"/>
      </w:pPr>
      <w:r>
        <w:t>крестьянским (фермерским) хозяйствам</w:t>
      </w:r>
    </w:p>
    <w:p w:rsidR="00CB500A" w:rsidRDefault="00CB500A">
      <w:pPr>
        <w:pStyle w:val="ConsPlusNormal"/>
        <w:jc w:val="right"/>
      </w:pPr>
      <w:r>
        <w:t>на создание и развитие хозяйств</w:t>
      </w:r>
    </w:p>
    <w:p w:rsidR="00CB500A" w:rsidRDefault="00CB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00A">
        <w:trPr>
          <w:jc w:val="center"/>
        </w:trPr>
        <w:tc>
          <w:tcPr>
            <w:tcW w:w="9294" w:type="dxa"/>
            <w:tcBorders>
              <w:top w:val="nil"/>
              <w:left w:val="single" w:sz="24" w:space="0" w:color="CED3F1"/>
              <w:bottom w:val="nil"/>
              <w:right w:val="single" w:sz="24" w:space="0" w:color="F4F3F8"/>
            </w:tcBorders>
            <w:shd w:val="clear" w:color="auto" w:fill="F4F3F8"/>
          </w:tcPr>
          <w:p w:rsidR="00CB500A" w:rsidRDefault="00CB500A">
            <w:pPr>
              <w:pStyle w:val="ConsPlusNormal"/>
              <w:jc w:val="center"/>
            </w:pPr>
            <w:r>
              <w:rPr>
                <w:color w:val="392C69"/>
              </w:rPr>
              <w:t>Список изменяющих документов</w:t>
            </w:r>
          </w:p>
          <w:p w:rsidR="00CB500A" w:rsidRDefault="00CB500A">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Волгоградской обл.</w:t>
            </w:r>
          </w:p>
          <w:p w:rsidR="00CB500A" w:rsidRDefault="00CB500A">
            <w:pPr>
              <w:pStyle w:val="ConsPlusNormal"/>
              <w:jc w:val="center"/>
            </w:pPr>
            <w:r>
              <w:rPr>
                <w:color w:val="392C69"/>
              </w:rPr>
              <w:t>от 13.04.2020 N 203-п)</w:t>
            </w:r>
          </w:p>
        </w:tc>
      </w:tr>
    </w:tbl>
    <w:p w:rsidR="00CB500A" w:rsidRDefault="00CB500A">
      <w:pPr>
        <w:pStyle w:val="ConsPlusNormal"/>
        <w:jc w:val="both"/>
      </w:pPr>
    </w:p>
    <w:p w:rsidR="00CB500A" w:rsidRDefault="00CB500A">
      <w:pPr>
        <w:pStyle w:val="ConsPlusNonformat"/>
        <w:jc w:val="both"/>
      </w:pPr>
      <w:bookmarkStart w:id="34" w:name="P468"/>
      <w:bookmarkEnd w:id="34"/>
      <w:r>
        <w:t xml:space="preserve">                            ОЦЕНОЧНАЯ ВЕДОМОСТЬ</w:t>
      </w:r>
    </w:p>
    <w:p w:rsidR="00CB500A" w:rsidRDefault="00CB500A">
      <w:pPr>
        <w:pStyle w:val="ConsPlusNonformat"/>
        <w:jc w:val="both"/>
      </w:pPr>
    </w:p>
    <w:p w:rsidR="00CB500A" w:rsidRDefault="00CB500A">
      <w:pPr>
        <w:pStyle w:val="ConsPlusNonformat"/>
        <w:jc w:val="both"/>
      </w:pPr>
      <w:r>
        <w:t xml:space="preserve">      документов, представленных на конкурс на предоставление грантов</w:t>
      </w:r>
    </w:p>
    <w:p w:rsidR="00CB500A" w:rsidRDefault="00CB500A">
      <w:pPr>
        <w:pStyle w:val="ConsPlusNonformat"/>
        <w:jc w:val="both"/>
      </w:pPr>
      <w:r>
        <w:t xml:space="preserve">                               "Агростартап"</w:t>
      </w:r>
    </w:p>
    <w:p w:rsidR="00CB500A" w:rsidRDefault="00CB500A">
      <w:pPr>
        <w:pStyle w:val="ConsPlusNonformat"/>
        <w:jc w:val="both"/>
      </w:pPr>
      <w:r>
        <w:t>___________________________________________________________________________</w:t>
      </w:r>
    </w:p>
    <w:p w:rsidR="00CB500A" w:rsidRDefault="00CB500A">
      <w:pPr>
        <w:pStyle w:val="ConsPlusNonformat"/>
        <w:jc w:val="both"/>
      </w:pPr>
      <w:r>
        <w:t xml:space="preserve">        [полное наименование крестьянского (фермерского) хозяйства</w:t>
      </w:r>
    </w:p>
    <w:p w:rsidR="00CB500A" w:rsidRDefault="00CB500A">
      <w:pPr>
        <w:pStyle w:val="ConsPlusNonformat"/>
        <w:jc w:val="both"/>
      </w:pPr>
      <w:r>
        <w:t>___________________________________________________________________________</w:t>
      </w:r>
    </w:p>
    <w:p w:rsidR="00CB500A" w:rsidRDefault="00CB500A">
      <w:pPr>
        <w:pStyle w:val="ConsPlusNonformat"/>
        <w:jc w:val="both"/>
      </w:pPr>
      <w:r>
        <w:t xml:space="preserve">           или фамилия, имя, отчество (при наличии) гражданина]</w:t>
      </w:r>
    </w:p>
    <w:p w:rsidR="00CB500A" w:rsidRDefault="00CB500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43"/>
        <w:gridCol w:w="1304"/>
      </w:tblGrid>
      <w:tr w:rsidR="00CB500A">
        <w:tc>
          <w:tcPr>
            <w:tcW w:w="624" w:type="dxa"/>
            <w:tcBorders>
              <w:top w:val="single" w:sz="4" w:space="0" w:color="auto"/>
              <w:left w:val="nil"/>
              <w:bottom w:val="single" w:sz="4" w:space="0" w:color="auto"/>
            </w:tcBorders>
          </w:tcPr>
          <w:p w:rsidR="00CB500A" w:rsidRDefault="00CB500A">
            <w:pPr>
              <w:pStyle w:val="ConsPlusNormal"/>
              <w:jc w:val="center"/>
            </w:pPr>
            <w:r>
              <w:t>N п/п</w:t>
            </w:r>
          </w:p>
        </w:tc>
        <w:tc>
          <w:tcPr>
            <w:tcW w:w="7143" w:type="dxa"/>
            <w:tcBorders>
              <w:top w:val="single" w:sz="4" w:space="0" w:color="auto"/>
              <w:bottom w:val="single" w:sz="4" w:space="0" w:color="auto"/>
            </w:tcBorders>
          </w:tcPr>
          <w:p w:rsidR="00CB500A" w:rsidRDefault="00CB500A">
            <w:pPr>
              <w:pStyle w:val="ConsPlusNormal"/>
              <w:jc w:val="center"/>
            </w:pPr>
            <w:r>
              <w:t>Наименование критерия оценки документов</w:t>
            </w:r>
          </w:p>
        </w:tc>
        <w:tc>
          <w:tcPr>
            <w:tcW w:w="1304" w:type="dxa"/>
            <w:tcBorders>
              <w:top w:val="single" w:sz="4" w:space="0" w:color="auto"/>
              <w:bottom w:val="single" w:sz="4" w:space="0" w:color="auto"/>
              <w:right w:val="nil"/>
            </w:tcBorders>
          </w:tcPr>
          <w:p w:rsidR="00CB500A" w:rsidRDefault="00CB500A">
            <w:pPr>
              <w:pStyle w:val="ConsPlusNormal"/>
              <w:jc w:val="center"/>
            </w:pPr>
            <w:r>
              <w:t>Оценка в баллах</w:t>
            </w:r>
          </w:p>
        </w:tc>
      </w:tr>
      <w:tr w:rsidR="00CB500A">
        <w:tc>
          <w:tcPr>
            <w:tcW w:w="624" w:type="dxa"/>
            <w:tcBorders>
              <w:top w:val="single" w:sz="4" w:space="0" w:color="auto"/>
              <w:left w:val="nil"/>
              <w:bottom w:val="single" w:sz="4" w:space="0" w:color="auto"/>
            </w:tcBorders>
          </w:tcPr>
          <w:p w:rsidR="00CB500A" w:rsidRDefault="00CB500A">
            <w:pPr>
              <w:pStyle w:val="ConsPlusNormal"/>
              <w:jc w:val="center"/>
            </w:pPr>
            <w:r>
              <w:t>1</w:t>
            </w:r>
          </w:p>
        </w:tc>
        <w:tc>
          <w:tcPr>
            <w:tcW w:w="7143" w:type="dxa"/>
            <w:tcBorders>
              <w:top w:val="single" w:sz="4" w:space="0" w:color="auto"/>
              <w:bottom w:val="single" w:sz="4" w:space="0" w:color="auto"/>
            </w:tcBorders>
          </w:tcPr>
          <w:p w:rsidR="00CB500A" w:rsidRDefault="00CB500A">
            <w:pPr>
              <w:pStyle w:val="ConsPlusNormal"/>
              <w:jc w:val="center"/>
            </w:pPr>
            <w:r>
              <w:t>2</w:t>
            </w:r>
          </w:p>
        </w:tc>
        <w:tc>
          <w:tcPr>
            <w:tcW w:w="1304" w:type="dxa"/>
            <w:tcBorders>
              <w:top w:val="single" w:sz="4" w:space="0" w:color="auto"/>
              <w:bottom w:val="single" w:sz="4" w:space="0" w:color="auto"/>
              <w:right w:val="nil"/>
            </w:tcBorders>
          </w:tcPr>
          <w:p w:rsidR="00CB500A" w:rsidRDefault="00CB500A">
            <w:pPr>
              <w:pStyle w:val="ConsPlusNormal"/>
              <w:jc w:val="center"/>
            </w:pPr>
            <w:r>
              <w:t>3</w:t>
            </w:r>
          </w:p>
        </w:tc>
      </w:tr>
      <w:tr w:rsidR="00CB500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CB500A" w:rsidRDefault="00CB500A">
            <w:pPr>
              <w:pStyle w:val="ConsPlusNormal"/>
              <w:jc w:val="center"/>
            </w:pPr>
            <w:r>
              <w:t>1.</w:t>
            </w:r>
          </w:p>
        </w:tc>
        <w:tc>
          <w:tcPr>
            <w:tcW w:w="7143" w:type="dxa"/>
            <w:tcBorders>
              <w:top w:val="single" w:sz="4" w:space="0" w:color="auto"/>
              <w:left w:val="nil"/>
              <w:bottom w:val="nil"/>
              <w:right w:val="nil"/>
            </w:tcBorders>
          </w:tcPr>
          <w:p w:rsidR="00CB500A" w:rsidRDefault="00CB500A">
            <w:pPr>
              <w:pStyle w:val="ConsPlusNormal"/>
            </w:pPr>
            <w:r>
              <w:t>Наличие необходимого для реализации бизнес-плана земельного участка из земель сельскохозяйственного назначения, не обремененного договором с третьими лицами</w:t>
            </w:r>
          </w:p>
        </w:tc>
        <w:tc>
          <w:tcPr>
            <w:tcW w:w="1304" w:type="dxa"/>
            <w:tcBorders>
              <w:top w:val="single" w:sz="4" w:space="0" w:color="auto"/>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2.</w:t>
            </w:r>
          </w:p>
        </w:tc>
        <w:tc>
          <w:tcPr>
            <w:tcW w:w="7143" w:type="dxa"/>
            <w:tcBorders>
              <w:top w:val="nil"/>
              <w:left w:val="nil"/>
              <w:bottom w:val="nil"/>
              <w:right w:val="nil"/>
            </w:tcBorders>
          </w:tcPr>
          <w:p w:rsidR="00CB500A" w:rsidRDefault="00CB500A">
            <w:pPr>
              <w:pStyle w:val="ConsPlusNormal"/>
            </w:pPr>
            <w:r>
              <w:t>Наличие сельскохозяйственной техники, необходимой для реализации бизнес-плана</w:t>
            </w:r>
          </w:p>
        </w:tc>
        <w:tc>
          <w:tcPr>
            <w:tcW w:w="1304"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3.</w:t>
            </w:r>
          </w:p>
        </w:tc>
        <w:tc>
          <w:tcPr>
            <w:tcW w:w="7143" w:type="dxa"/>
            <w:tcBorders>
              <w:top w:val="nil"/>
              <w:left w:val="nil"/>
              <w:bottom w:val="nil"/>
              <w:right w:val="nil"/>
            </w:tcBorders>
          </w:tcPr>
          <w:p w:rsidR="00CB500A" w:rsidRDefault="00CB500A">
            <w:pPr>
              <w:pStyle w:val="ConsPlusNormal"/>
            </w:pPr>
            <w:r>
              <w:t xml:space="preserve">Наличие у заявителя [гражданина или главы крестьянского (фермерского) хозяйства] профессионального образования сельскохозяйственного </w:t>
            </w:r>
            <w:r>
              <w:lastRenderedPageBreak/>
              <w:t>профиля</w:t>
            </w:r>
          </w:p>
        </w:tc>
        <w:tc>
          <w:tcPr>
            <w:tcW w:w="1304"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lastRenderedPageBreak/>
              <w:t>4.</w:t>
            </w:r>
          </w:p>
        </w:tc>
        <w:tc>
          <w:tcPr>
            <w:tcW w:w="7143" w:type="dxa"/>
            <w:tcBorders>
              <w:top w:val="nil"/>
              <w:left w:val="nil"/>
              <w:bottom w:val="nil"/>
              <w:right w:val="nil"/>
            </w:tcBorders>
          </w:tcPr>
          <w:p w:rsidR="00CB500A" w:rsidRDefault="00CB500A">
            <w:pPr>
              <w:pStyle w:val="ConsPlusNormal"/>
            </w:pPr>
            <w:r>
              <w:t>Членство в сельскохозяйственном потребительском кооперативе (за исключением ассоциированного членства), с которым заключен договор на документальное обслуживание и консультационное сопровождение</w:t>
            </w:r>
          </w:p>
        </w:tc>
        <w:tc>
          <w:tcPr>
            <w:tcW w:w="1304"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5.</w:t>
            </w:r>
          </w:p>
        </w:tc>
        <w:tc>
          <w:tcPr>
            <w:tcW w:w="7143" w:type="dxa"/>
            <w:tcBorders>
              <w:top w:val="nil"/>
              <w:left w:val="nil"/>
              <w:bottom w:val="nil"/>
              <w:right w:val="nil"/>
            </w:tcBorders>
          </w:tcPr>
          <w:p w:rsidR="00CB500A" w:rsidRDefault="00CB500A">
            <w:pPr>
              <w:pStyle w:val="ConsPlusNormal"/>
            </w:pPr>
            <w:r>
              <w:t>План создания и (или) развития крестьянского (фермерского) хозяйства по направлениям деятельности</w:t>
            </w:r>
          </w:p>
        </w:tc>
        <w:tc>
          <w:tcPr>
            <w:tcW w:w="1304"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6.</w:t>
            </w:r>
          </w:p>
        </w:tc>
        <w:tc>
          <w:tcPr>
            <w:tcW w:w="7143" w:type="dxa"/>
            <w:tcBorders>
              <w:top w:val="nil"/>
              <w:left w:val="nil"/>
              <w:bottom w:val="nil"/>
              <w:right w:val="nil"/>
            </w:tcBorders>
          </w:tcPr>
          <w:p w:rsidR="00CB500A" w:rsidRDefault="00CB500A">
            <w:pPr>
              <w:pStyle w:val="ConsPlusNormal"/>
            </w:pPr>
            <w:r>
              <w:t>Возраст заявителя [гражданина или главы крестьянского (фермерского) хозяйства]</w:t>
            </w:r>
          </w:p>
        </w:tc>
        <w:tc>
          <w:tcPr>
            <w:tcW w:w="1304"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7.</w:t>
            </w:r>
          </w:p>
        </w:tc>
        <w:tc>
          <w:tcPr>
            <w:tcW w:w="7143" w:type="dxa"/>
            <w:tcBorders>
              <w:top w:val="nil"/>
              <w:left w:val="nil"/>
              <w:bottom w:val="nil"/>
              <w:right w:val="nil"/>
            </w:tcBorders>
          </w:tcPr>
          <w:p w:rsidR="00CB500A" w:rsidRDefault="00CB500A">
            <w:pPr>
              <w:pStyle w:val="ConsPlusNormal"/>
            </w:pPr>
            <w:r>
              <w:t>Участие в выставочно-ярмарочных мероприятиях, предусмотренное в плане развития крестьянского (фермерского) хозяйства</w:t>
            </w:r>
          </w:p>
        </w:tc>
        <w:tc>
          <w:tcPr>
            <w:tcW w:w="1304"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pPr>
          </w:p>
        </w:tc>
        <w:tc>
          <w:tcPr>
            <w:tcW w:w="7143" w:type="dxa"/>
            <w:tcBorders>
              <w:top w:val="nil"/>
              <w:left w:val="nil"/>
              <w:bottom w:val="nil"/>
              <w:right w:val="nil"/>
            </w:tcBorders>
          </w:tcPr>
          <w:p w:rsidR="00CB500A" w:rsidRDefault="00CB500A">
            <w:pPr>
              <w:pStyle w:val="ConsPlusNormal"/>
            </w:pPr>
            <w:r>
              <w:t>Итого</w:t>
            </w:r>
          </w:p>
        </w:tc>
        <w:tc>
          <w:tcPr>
            <w:tcW w:w="1304" w:type="dxa"/>
            <w:tcBorders>
              <w:top w:val="nil"/>
              <w:left w:val="nil"/>
              <w:bottom w:val="nil"/>
              <w:right w:val="nil"/>
            </w:tcBorders>
          </w:tcPr>
          <w:p w:rsidR="00CB500A" w:rsidRDefault="00CB500A">
            <w:pPr>
              <w:pStyle w:val="ConsPlusNormal"/>
            </w:pPr>
          </w:p>
        </w:tc>
      </w:tr>
    </w:tbl>
    <w:p w:rsidR="00CB500A" w:rsidRDefault="00CB500A">
      <w:pPr>
        <w:pStyle w:val="ConsPlusNormal"/>
        <w:jc w:val="both"/>
      </w:pPr>
    </w:p>
    <w:p w:rsidR="00CB500A" w:rsidRDefault="00CB500A">
      <w:pPr>
        <w:pStyle w:val="ConsPlusNonformat"/>
        <w:jc w:val="both"/>
      </w:pPr>
      <w:r>
        <w:t>Члены конкурсной комиссии:</w:t>
      </w:r>
    </w:p>
    <w:p w:rsidR="00CB500A" w:rsidRDefault="00CB500A">
      <w:pPr>
        <w:pStyle w:val="ConsPlusNonformat"/>
        <w:jc w:val="both"/>
      </w:pPr>
      <w:r>
        <w:t xml:space="preserve">                                    ____________   ________________________</w:t>
      </w:r>
    </w:p>
    <w:p w:rsidR="00CB500A" w:rsidRDefault="00CB500A">
      <w:pPr>
        <w:pStyle w:val="ConsPlusNonformat"/>
        <w:jc w:val="both"/>
      </w:pPr>
      <w:r>
        <w:t xml:space="preserve">                                      (подпись)      (инициалы, фамилия)</w:t>
      </w:r>
    </w:p>
    <w:p w:rsidR="00CB500A" w:rsidRDefault="00CB500A">
      <w:pPr>
        <w:pStyle w:val="ConsPlusNonformat"/>
        <w:jc w:val="both"/>
      </w:pPr>
      <w:r>
        <w:t xml:space="preserve">                                    ____________   ________________________</w:t>
      </w:r>
    </w:p>
    <w:p w:rsidR="00CB500A" w:rsidRDefault="00CB500A">
      <w:pPr>
        <w:pStyle w:val="ConsPlusNonformat"/>
        <w:jc w:val="both"/>
      </w:pPr>
      <w:r>
        <w:t xml:space="preserve">                                      (подпись)       (инициалы, фамилия)</w:t>
      </w:r>
    </w:p>
    <w:p w:rsidR="00CB500A" w:rsidRDefault="00CB500A">
      <w:pPr>
        <w:pStyle w:val="ConsPlusNonformat"/>
        <w:jc w:val="both"/>
      </w:pPr>
    </w:p>
    <w:p w:rsidR="00CB500A" w:rsidRDefault="00CB500A">
      <w:pPr>
        <w:pStyle w:val="ConsPlusNonformat"/>
        <w:jc w:val="both"/>
      </w:pPr>
      <w:r>
        <w:t>"__" ____________ 20__ г.</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1"/>
      </w:pPr>
      <w:r>
        <w:t>Приложение 4</w:t>
      </w:r>
    </w:p>
    <w:p w:rsidR="00CB500A" w:rsidRDefault="00CB500A">
      <w:pPr>
        <w:pStyle w:val="ConsPlusNormal"/>
        <w:jc w:val="right"/>
      </w:pPr>
      <w:r>
        <w:t>к Порядку</w:t>
      </w:r>
    </w:p>
    <w:p w:rsidR="00CB500A" w:rsidRDefault="00CB500A">
      <w:pPr>
        <w:pStyle w:val="ConsPlusNormal"/>
        <w:jc w:val="right"/>
      </w:pPr>
      <w:r>
        <w:t>предоставления грантов</w:t>
      </w:r>
    </w:p>
    <w:p w:rsidR="00CB500A" w:rsidRDefault="00CB500A">
      <w:pPr>
        <w:pStyle w:val="ConsPlusNormal"/>
        <w:jc w:val="right"/>
      </w:pPr>
      <w:r>
        <w:t>"Агростартап" на создание</w:t>
      </w:r>
    </w:p>
    <w:p w:rsidR="00CB500A" w:rsidRDefault="00CB500A">
      <w:pPr>
        <w:pStyle w:val="ConsPlusNormal"/>
        <w:jc w:val="right"/>
      </w:pPr>
      <w:r>
        <w:t>и развитие крестьянских</w:t>
      </w:r>
    </w:p>
    <w:p w:rsidR="00CB500A" w:rsidRDefault="00CB500A">
      <w:pPr>
        <w:pStyle w:val="ConsPlusNormal"/>
        <w:jc w:val="right"/>
      </w:pPr>
      <w:r>
        <w:t>(фермерских) хозяйств</w:t>
      </w:r>
    </w:p>
    <w:p w:rsidR="00CB500A" w:rsidRDefault="00CB500A">
      <w:pPr>
        <w:pStyle w:val="ConsPlusNormal"/>
        <w:jc w:val="both"/>
      </w:pPr>
    </w:p>
    <w:p w:rsidR="00CB500A" w:rsidRDefault="00CB500A">
      <w:pPr>
        <w:pStyle w:val="ConsPlusTitle"/>
        <w:jc w:val="center"/>
      </w:pPr>
      <w:bookmarkStart w:id="35" w:name="P527"/>
      <w:bookmarkEnd w:id="35"/>
      <w:r>
        <w:t>ПЕРЕЧЕНЬ</w:t>
      </w:r>
    </w:p>
    <w:p w:rsidR="00CB500A" w:rsidRDefault="00CB500A">
      <w:pPr>
        <w:pStyle w:val="ConsPlusTitle"/>
        <w:jc w:val="center"/>
      </w:pPr>
      <w:r>
        <w:t>ВОПРОСОВ, ПО КОТОРЫМ ПРОВОДИТСЯ ИНДИВИДУАЛЬНОЕ СОБЕСЕДОВАНИЕ</w:t>
      </w:r>
    </w:p>
    <w:p w:rsidR="00CB500A" w:rsidRDefault="00CB500A">
      <w:pPr>
        <w:pStyle w:val="ConsPlusNormal"/>
        <w:jc w:val="both"/>
      </w:pPr>
    </w:p>
    <w:p w:rsidR="00CB500A" w:rsidRDefault="00CB500A">
      <w:pPr>
        <w:pStyle w:val="ConsPlusNormal"/>
        <w:ind w:firstLine="540"/>
        <w:jc w:val="both"/>
      </w:pPr>
      <w:r>
        <w:t>1. Направление деятельности крестьянского (фермерского) хозяйства (отрасль сельского хозяйства, порода сельскохозяйственных животных либо вид и сорт сельскохозяйственных культур, место планируемой закупки сельскохозяйственных животных).</w:t>
      </w:r>
    </w:p>
    <w:p w:rsidR="00CB500A" w:rsidRDefault="00CB500A">
      <w:pPr>
        <w:pStyle w:val="ConsPlusNormal"/>
        <w:spacing w:before="220"/>
        <w:ind w:firstLine="540"/>
        <w:jc w:val="both"/>
      </w:pPr>
      <w:r>
        <w:t>2. Социально-экономическая значимость крестьянского (фермерского) хозяйства (количество планируемых к созданию рабочих мест, размер заработной платы, вид налогообложения, планируемые отчисления и налоговые выплаты, срок окупаемости бизнес-плана).</w:t>
      </w:r>
    </w:p>
    <w:p w:rsidR="00CB500A" w:rsidRDefault="00CB500A">
      <w:pPr>
        <w:pStyle w:val="ConsPlusNormal"/>
        <w:spacing w:before="220"/>
        <w:ind w:firstLine="540"/>
        <w:jc w:val="both"/>
      </w:pPr>
      <w:r>
        <w:t>3. Собственные ресурсы крестьянского (фермерского) хозяйства (здания, сооружения, сельскохозяйственная техника, оборудование, сельскохозяйственные животные, посевные площади).</w:t>
      </w:r>
    </w:p>
    <w:p w:rsidR="00CB500A" w:rsidRDefault="00CB500A">
      <w:pPr>
        <w:pStyle w:val="ConsPlusNormal"/>
        <w:spacing w:before="220"/>
        <w:ind w:firstLine="540"/>
        <w:jc w:val="both"/>
      </w:pPr>
      <w:r>
        <w:t>4. Планируемые ассортимент производимой продукции, объемы производства сельскохозяйственной продукции (на начало и на конец реализации бизнес-плана), рынки сбыта производимой продукции.</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1"/>
      </w:pPr>
      <w:r>
        <w:t>Приложение 5</w:t>
      </w:r>
    </w:p>
    <w:p w:rsidR="00CB500A" w:rsidRDefault="00CB500A">
      <w:pPr>
        <w:pStyle w:val="ConsPlusNormal"/>
        <w:jc w:val="right"/>
      </w:pPr>
      <w:r>
        <w:t>к Порядку</w:t>
      </w:r>
    </w:p>
    <w:p w:rsidR="00CB500A" w:rsidRDefault="00CB500A">
      <w:pPr>
        <w:pStyle w:val="ConsPlusNormal"/>
        <w:jc w:val="right"/>
      </w:pPr>
      <w:r>
        <w:t>предоставления грантов</w:t>
      </w:r>
    </w:p>
    <w:p w:rsidR="00CB500A" w:rsidRDefault="00CB500A">
      <w:pPr>
        <w:pStyle w:val="ConsPlusNormal"/>
        <w:jc w:val="right"/>
      </w:pPr>
      <w:r>
        <w:t>"Агростартап" на создание</w:t>
      </w:r>
    </w:p>
    <w:p w:rsidR="00CB500A" w:rsidRDefault="00CB500A">
      <w:pPr>
        <w:pStyle w:val="ConsPlusNormal"/>
        <w:jc w:val="right"/>
      </w:pPr>
      <w:r>
        <w:t>и развитие крестьянских</w:t>
      </w:r>
    </w:p>
    <w:p w:rsidR="00CB500A" w:rsidRDefault="00CB500A">
      <w:pPr>
        <w:pStyle w:val="ConsPlusNormal"/>
        <w:jc w:val="right"/>
      </w:pPr>
      <w:r>
        <w:t>(фермерских) хозяйств</w:t>
      </w:r>
    </w:p>
    <w:p w:rsidR="00CB500A" w:rsidRDefault="00CB500A">
      <w:pPr>
        <w:pStyle w:val="ConsPlusNormal"/>
        <w:jc w:val="both"/>
      </w:pPr>
    </w:p>
    <w:p w:rsidR="00CB500A" w:rsidRDefault="00CB500A">
      <w:pPr>
        <w:pStyle w:val="ConsPlusNonformat"/>
        <w:jc w:val="both"/>
      </w:pPr>
      <w:bookmarkStart w:id="36" w:name="P546"/>
      <w:bookmarkEnd w:id="36"/>
      <w:r>
        <w:t xml:space="preserve">                            ОЦЕНОЧНАЯ ВЕДОМОСТЬ</w:t>
      </w:r>
    </w:p>
    <w:p w:rsidR="00CB500A" w:rsidRDefault="00CB500A">
      <w:pPr>
        <w:pStyle w:val="ConsPlusNonformat"/>
        <w:jc w:val="both"/>
      </w:pPr>
    </w:p>
    <w:p w:rsidR="00CB500A" w:rsidRDefault="00CB500A">
      <w:pPr>
        <w:pStyle w:val="ConsPlusNonformat"/>
        <w:jc w:val="both"/>
      </w:pPr>
      <w:r>
        <w:t xml:space="preserve">                       индивидуального собеседования</w:t>
      </w:r>
    </w:p>
    <w:p w:rsidR="00CB500A" w:rsidRDefault="00CB500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180"/>
        <w:gridCol w:w="2268"/>
      </w:tblGrid>
      <w:tr w:rsidR="00CB500A">
        <w:tc>
          <w:tcPr>
            <w:tcW w:w="624" w:type="dxa"/>
            <w:tcBorders>
              <w:top w:val="single" w:sz="4" w:space="0" w:color="auto"/>
              <w:left w:val="nil"/>
              <w:bottom w:val="single" w:sz="4" w:space="0" w:color="auto"/>
            </w:tcBorders>
          </w:tcPr>
          <w:p w:rsidR="00CB500A" w:rsidRDefault="00CB500A">
            <w:pPr>
              <w:pStyle w:val="ConsPlusNormal"/>
              <w:jc w:val="center"/>
            </w:pPr>
            <w:r>
              <w:t>N п/п</w:t>
            </w:r>
          </w:p>
        </w:tc>
        <w:tc>
          <w:tcPr>
            <w:tcW w:w="6180" w:type="dxa"/>
            <w:tcBorders>
              <w:top w:val="single" w:sz="4" w:space="0" w:color="auto"/>
              <w:bottom w:val="single" w:sz="4" w:space="0" w:color="auto"/>
            </w:tcBorders>
          </w:tcPr>
          <w:p w:rsidR="00CB500A" w:rsidRDefault="00CB500A">
            <w:pPr>
              <w:pStyle w:val="ConsPlusNormal"/>
              <w:jc w:val="center"/>
            </w:pPr>
            <w:r>
              <w:t>Полное наименование крестьянского (фермерского) хозяйства или фамилия, имя, отчество (при наличии) гражданина</w:t>
            </w:r>
          </w:p>
        </w:tc>
        <w:tc>
          <w:tcPr>
            <w:tcW w:w="2268" w:type="dxa"/>
            <w:tcBorders>
              <w:top w:val="single" w:sz="4" w:space="0" w:color="auto"/>
              <w:bottom w:val="single" w:sz="4" w:space="0" w:color="auto"/>
              <w:right w:val="nil"/>
            </w:tcBorders>
          </w:tcPr>
          <w:p w:rsidR="00CB500A" w:rsidRDefault="00CB500A">
            <w:pPr>
              <w:pStyle w:val="ConsPlusNormal"/>
              <w:jc w:val="center"/>
            </w:pPr>
            <w:r>
              <w:t>Количество баллов</w:t>
            </w:r>
          </w:p>
          <w:p w:rsidR="00CB500A" w:rsidRDefault="00CB500A">
            <w:pPr>
              <w:pStyle w:val="ConsPlusNormal"/>
              <w:jc w:val="center"/>
            </w:pPr>
            <w:r>
              <w:t>(от 0 до 2)</w:t>
            </w:r>
          </w:p>
        </w:tc>
      </w:tr>
      <w:tr w:rsidR="00CB500A">
        <w:tc>
          <w:tcPr>
            <w:tcW w:w="624" w:type="dxa"/>
            <w:tcBorders>
              <w:top w:val="single" w:sz="4" w:space="0" w:color="auto"/>
              <w:left w:val="nil"/>
              <w:bottom w:val="single" w:sz="4" w:space="0" w:color="auto"/>
            </w:tcBorders>
          </w:tcPr>
          <w:p w:rsidR="00CB500A" w:rsidRDefault="00CB500A">
            <w:pPr>
              <w:pStyle w:val="ConsPlusNormal"/>
              <w:jc w:val="center"/>
            </w:pPr>
            <w:r>
              <w:t>1</w:t>
            </w:r>
          </w:p>
        </w:tc>
        <w:tc>
          <w:tcPr>
            <w:tcW w:w="6180" w:type="dxa"/>
            <w:tcBorders>
              <w:top w:val="single" w:sz="4" w:space="0" w:color="auto"/>
              <w:bottom w:val="single" w:sz="4" w:space="0" w:color="auto"/>
            </w:tcBorders>
          </w:tcPr>
          <w:p w:rsidR="00CB500A" w:rsidRDefault="00CB500A">
            <w:pPr>
              <w:pStyle w:val="ConsPlusNormal"/>
              <w:jc w:val="center"/>
            </w:pPr>
            <w:r>
              <w:t>2</w:t>
            </w:r>
          </w:p>
        </w:tc>
        <w:tc>
          <w:tcPr>
            <w:tcW w:w="2268" w:type="dxa"/>
            <w:tcBorders>
              <w:top w:val="single" w:sz="4" w:space="0" w:color="auto"/>
              <w:bottom w:val="single" w:sz="4" w:space="0" w:color="auto"/>
              <w:right w:val="nil"/>
            </w:tcBorders>
          </w:tcPr>
          <w:p w:rsidR="00CB500A" w:rsidRDefault="00CB500A">
            <w:pPr>
              <w:pStyle w:val="ConsPlusNormal"/>
              <w:jc w:val="center"/>
            </w:pPr>
            <w:r>
              <w:t>3</w:t>
            </w:r>
          </w:p>
        </w:tc>
      </w:tr>
      <w:tr w:rsidR="00CB500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CB500A" w:rsidRDefault="00CB500A">
            <w:pPr>
              <w:pStyle w:val="ConsPlusNormal"/>
            </w:pPr>
          </w:p>
        </w:tc>
        <w:tc>
          <w:tcPr>
            <w:tcW w:w="6180" w:type="dxa"/>
            <w:tcBorders>
              <w:top w:val="single" w:sz="4" w:space="0" w:color="auto"/>
              <w:left w:val="nil"/>
              <w:bottom w:val="nil"/>
              <w:right w:val="nil"/>
            </w:tcBorders>
          </w:tcPr>
          <w:p w:rsidR="00CB500A" w:rsidRDefault="00CB500A">
            <w:pPr>
              <w:pStyle w:val="ConsPlusNormal"/>
            </w:pPr>
          </w:p>
        </w:tc>
        <w:tc>
          <w:tcPr>
            <w:tcW w:w="2268" w:type="dxa"/>
            <w:tcBorders>
              <w:top w:val="single" w:sz="4" w:space="0" w:color="auto"/>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1.</w:t>
            </w:r>
          </w:p>
        </w:tc>
        <w:tc>
          <w:tcPr>
            <w:tcW w:w="6180" w:type="dxa"/>
            <w:tcBorders>
              <w:top w:val="nil"/>
              <w:left w:val="nil"/>
              <w:bottom w:val="nil"/>
              <w:right w:val="nil"/>
            </w:tcBorders>
          </w:tcPr>
          <w:p w:rsidR="00CB500A" w:rsidRDefault="00CB500A">
            <w:pPr>
              <w:pStyle w:val="ConsPlusNormal"/>
            </w:pPr>
          </w:p>
        </w:tc>
        <w:tc>
          <w:tcPr>
            <w:tcW w:w="2268"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2.</w:t>
            </w:r>
          </w:p>
        </w:tc>
        <w:tc>
          <w:tcPr>
            <w:tcW w:w="6180" w:type="dxa"/>
            <w:tcBorders>
              <w:top w:val="nil"/>
              <w:left w:val="nil"/>
              <w:bottom w:val="nil"/>
              <w:right w:val="nil"/>
            </w:tcBorders>
          </w:tcPr>
          <w:p w:rsidR="00CB500A" w:rsidRDefault="00CB500A">
            <w:pPr>
              <w:pStyle w:val="ConsPlusNormal"/>
            </w:pPr>
          </w:p>
        </w:tc>
        <w:tc>
          <w:tcPr>
            <w:tcW w:w="2268"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24" w:type="dxa"/>
            <w:tcBorders>
              <w:top w:val="nil"/>
              <w:left w:val="nil"/>
              <w:bottom w:val="nil"/>
              <w:right w:val="nil"/>
            </w:tcBorders>
          </w:tcPr>
          <w:p w:rsidR="00CB500A" w:rsidRDefault="00CB500A">
            <w:pPr>
              <w:pStyle w:val="ConsPlusNormal"/>
              <w:jc w:val="center"/>
            </w:pPr>
            <w:r>
              <w:t>3.</w:t>
            </w:r>
          </w:p>
        </w:tc>
        <w:tc>
          <w:tcPr>
            <w:tcW w:w="6180" w:type="dxa"/>
            <w:tcBorders>
              <w:top w:val="nil"/>
              <w:left w:val="nil"/>
              <w:bottom w:val="nil"/>
              <w:right w:val="nil"/>
            </w:tcBorders>
          </w:tcPr>
          <w:p w:rsidR="00CB500A" w:rsidRDefault="00CB500A">
            <w:pPr>
              <w:pStyle w:val="ConsPlusNormal"/>
            </w:pPr>
          </w:p>
        </w:tc>
        <w:tc>
          <w:tcPr>
            <w:tcW w:w="2268" w:type="dxa"/>
            <w:tcBorders>
              <w:top w:val="nil"/>
              <w:left w:val="nil"/>
              <w:bottom w:val="nil"/>
              <w:right w:val="nil"/>
            </w:tcBorders>
          </w:tcPr>
          <w:p w:rsidR="00CB500A" w:rsidRDefault="00CB500A">
            <w:pPr>
              <w:pStyle w:val="ConsPlusNormal"/>
            </w:pPr>
          </w:p>
        </w:tc>
      </w:tr>
    </w:tbl>
    <w:p w:rsidR="00CB500A" w:rsidRDefault="00CB500A">
      <w:pPr>
        <w:pStyle w:val="ConsPlusNormal"/>
        <w:jc w:val="both"/>
      </w:pPr>
    </w:p>
    <w:p w:rsidR="00CB500A" w:rsidRDefault="00CB500A">
      <w:pPr>
        <w:pStyle w:val="ConsPlusNonformat"/>
        <w:jc w:val="both"/>
      </w:pPr>
      <w:r>
        <w:t>Члены конкурсной комиссии:</w:t>
      </w:r>
    </w:p>
    <w:p w:rsidR="00CB500A" w:rsidRDefault="00CB500A">
      <w:pPr>
        <w:pStyle w:val="ConsPlusNonformat"/>
        <w:jc w:val="both"/>
      </w:pPr>
      <w:r>
        <w:t xml:space="preserve">                                __________________  _______________________</w:t>
      </w:r>
    </w:p>
    <w:p w:rsidR="00CB500A" w:rsidRDefault="00CB500A">
      <w:pPr>
        <w:pStyle w:val="ConsPlusNonformat"/>
        <w:jc w:val="both"/>
      </w:pPr>
      <w:r>
        <w:t xml:space="preserve">                                     (подпись)        (инициалы, фамилия)</w:t>
      </w:r>
    </w:p>
    <w:p w:rsidR="00CB500A" w:rsidRDefault="00CB500A">
      <w:pPr>
        <w:pStyle w:val="ConsPlusNonformat"/>
        <w:jc w:val="both"/>
      </w:pPr>
      <w:r>
        <w:t xml:space="preserve">                                __________________  _______________________</w:t>
      </w:r>
    </w:p>
    <w:p w:rsidR="00CB500A" w:rsidRDefault="00CB500A">
      <w:pPr>
        <w:pStyle w:val="ConsPlusNonformat"/>
        <w:jc w:val="both"/>
      </w:pPr>
      <w:r>
        <w:t xml:space="preserve">                                     (подпись)        (инициалы, фамилия)</w:t>
      </w:r>
    </w:p>
    <w:p w:rsidR="00CB500A" w:rsidRDefault="00CB500A">
      <w:pPr>
        <w:pStyle w:val="ConsPlusNonformat"/>
        <w:jc w:val="both"/>
      </w:pPr>
      <w:r>
        <w:t>"__" ____________ 20__ г.</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1"/>
      </w:pPr>
      <w:r>
        <w:t>Приложение 6</w:t>
      </w:r>
    </w:p>
    <w:p w:rsidR="00CB500A" w:rsidRDefault="00CB500A">
      <w:pPr>
        <w:pStyle w:val="ConsPlusNormal"/>
        <w:jc w:val="right"/>
      </w:pPr>
      <w:r>
        <w:t>к Порядку</w:t>
      </w:r>
    </w:p>
    <w:p w:rsidR="00CB500A" w:rsidRDefault="00CB500A">
      <w:pPr>
        <w:pStyle w:val="ConsPlusNormal"/>
        <w:jc w:val="right"/>
      </w:pPr>
      <w:r>
        <w:t>предоставления грантов "Агростартап"</w:t>
      </w:r>
    </w:p>
    <w:p w:rsidR="00CB500A" w:rsidRDefault="00CB500A">
      <w:pPr>
        <w:pStyle w:val="ConsPlusNormal"/>
        <w:jc w:val="right"/>
      </w:pPr>
      <w:r>
        <w:t>крестьянским (фермерским) хозяйствам</w:t>
      </w:r>
    </w:p>
    <w:p w:rsidR="00CB500A" w:rsidRDefault="00CB500A">
      <w:pPr>
        <w:pStyle w:val="ConsPlusNormal"/>
        <w:jc w:val="right"/>
      </w:pPr>
      <w:r>
        <w:t>на создание и развитие хозяйств</w:t>
      </w:r>
    </w:p>
    <w:p w:rsidR="00CB500A" w:rsidRDefault="00CB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00A">
        <w:trPr>
          <w:jc w:val="center"/>
        </w:trPr>
        <w:tc>
          <w:tcPr>
            <w:tcW w:w="9294" w:type="dxa"/>
            <w:tcBorders>
              <w:top w:val="nil"/>
              <w:left w:val="single" w:sz="24" w:space="0" w:color="CED3F1"/>
              <w:bottom w:val="nil"/>
              <w:right w:val="single" w:sz="24" w:space="0" w:color="F4F3F8"/>
            </w:tcBorders>
            <w:shd w:val="clear" w:color="auto" w:fill="F4F3F8"/>
          </w:tcPr>
          <w:p w:rsidR="00CB500A" w:rsidRDefault="00CB500A">
            <w:pPr>
              <w:pStyle w:val="ConsPlusNormal"/>
              <w:jc w:val="center"/>
            </w:pPr>
            <w:r>
              <w:rPr>
                <w:color w:val="392C69"/>
              </w:rPr>
              <w:t>Список изменяющих документов</w:t>
            </w:r>
          </w:p>
          <w:p w:rsidR="00CB500A" w:rsidRDefault="00CB500A">
            <w:pPr>
              <w:pStyle w:val="ConsPlusNormal"/>
              <w:jc w:val="center"/>
            </w:pPr>
            <w:r>
              <w:rPr>
                <w:color w:val="392C69"/>
              </w:rPr>
              <w:t xml:space="preserve">(введено </w:t>
            </w:r>
            <w:hyperlink r:id="rId109" w:history="1">
              <w:r>
                <w:rPr>
                  <w:color w:val="0000FF"/>
                </w:rPr>
                <w:t>постановлением</w:t>
              </w:r>
            </w:hyperlink>
            <w:r>
              <w:rPr>
                <w:color w:val="392C69"/>
              </w:rPr>
              <w:t xml:space="preserve"> Администрации Волгоградской обл.</w:t>
            </w:r>
          </w:p>
          <w:p w:rsidR="00CB500A" w:rsidRDefault="00CB500A">
            <w:pPr>
              <w:pStyle w:val="ConsPlusNormal"/>
              <w:jc w:val="center"/>
            </w:pPr>
            <w:r>
              <w:rPr>
                <w:color w:val="392C69"/>
              </w:rPr>
              <w:t>от 13.04.2020 N 203-п)</w:t>
            </w:r>
          </w:p>
        </w:tc>
      </w:tr>
    </w:tbl>
    <w:p w:rsidR="00CB500A" w:rsidRDefault="00CB500A">
      <w:pPr>
        <w:pStyle w:val="ConsPlusNormal"/>
        <w:jc w:val="both"/>
      </w:pPr>
    </w:p>
    <w:p w:rsidR="00CB500A" w:rsidRDefault="00CB500A">
      <w:pPr>
        <w:pStyle w:val="ConsPlusNonformat"/>
        <w:jc w:val="both"/>
      </w:pPr>
      <w:bookmarkStart w:id="37" w:name="P590"/>
      <w:bookmarkEnd w:id="37"/>
      <w:r>
        <w:t xml:space="preserve">                                   ОТЧЕТ</w:t>
      </w:r>
    </w:p>
    <w:p w:rsidR="00CB500A" w:rsidRDefault="00CB500A">
      <w:pPr>
        <w:pStyle w:val="ConsPlusNonformat"/>
        <w:jc w:val="both"/>
      </w:pPr>
    </w:p>
    <w:p w:rsidR="00CB500A" w:rsidRDefault="00CB500A">
      <w:pPr>
        <w:pStyle w:val="ConsPlusNonformat"/>
        <w:jc w:val="both"/>
      </w:pPr>
      <w:r>
        <w:t>о достижении результата предоставления гранта "Агростартап" и показателей,</w:t>
      </w:r>
    </w:p>
    <w:p w:rsidR="00CB500A" w:rsidRDefault="00CB500A">
      <w:pPr>
        <w:pStyle w:val="ConsPlusNonformat"/>
        <w:jc w:val="both"/>
      </w:pPr>
      <w:r>
        <w:t xml:space="preserve">              необходимых для его достижения, за _______ год</w:t>
      </w:r>
    </w:p>
    <w:p w:rsidR="00CB500A" w:rsidRDefault="00CB500A">
      <w:pPr>
        <w:pStyle w:val="ConsPlusNonformat"/>
        <w:jc w:val="both"/>
      </w:pPr>
      <w:r>
        <w:t>___________________________________________________________________________</w:t>
      </w:r>
    </w:p>
    <w:p w:rsidR="00CB500A" w:rsidRDefault="00CB500A">
      <w:pPr>
        <w:pStyle w:val="ConsPlusNonformat"/>
        <w:jc w:val="both"/>
      </w:pPr>
      <w:r>
        <w:t xml:space="preserve">                     (наименование получателя гранта)</w:t>
      </w:r>
    </w:p>
    <w:p w:rsidR="00CB500A" w:rsidRDefault="00CB500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1077"/>
        <w:gridCol w:w="1304"/>
        <w:gridCol w:w="1304"/>
      </w:tblGrid>
      <w:tr w:rsidR="00CB500A">
        <w:tc>
          <w:tcPr>
            <w:tcW w:w="567" w:type="dxa"/>
            <w:tcBorders>
              <w:top w:val="single" w:sz="4" w:space="0" w:color="auto"/>
              <w:left w:val="nil"/>
              <w:bottom w:val="single" w:sz="4" w:space="0" w:color="auto"/>
            </w:tcBorders>
          </w:tcPr>
          <w:p w:rsidR="00CB500A" w:rsidRDefault="00CB500A">
            <w:pPr>
              <w:pStyle w:val="ConsPlusNormal"/>
              <w:jc w:val="center"/>
            </w:pPr>
            <w:r>
              <w:t>N п/п</w:t>
            </w:r>
          </w:p>
        </w:tc>
        <w:tc>
          <w:tcPr>
            <w:tcW w:w="4819" w:type="dxa"/>
            <w:tcBorders>
              <w:top w:val="single" w:sz="4" w:space="0" w:color="auto"/>
              <w:bottom w:val="single" w:sz="4" w:space="0" w:color="auto"/>
            </w:tcBorders>
          </w:tcPr>
          <w:p w:rsidR="00CB500A" w:rsidRDefault="00CB500A">
            <w:pPr>
              <w:pStyle w:val="ConsPlusNormal"/>
              <w:jc w:val="center"/>
            </w:pPr>
            <w:r>
              <w:t>Наименование показателя, необходимого для достижения результата предоставления гранта</w:t>
            </w:r>
          </w:p>
        </w:tc>
        <w:tc>
          <w:tcPr>
            <w:tcW w:w="1077" w:type="dxa"/>
            <w:tcBorders>
              <w:top w:val="single" w:sz="4" w:space="0" w:color="auto"/>
              <w:bottom w:val="single" w:sz="4" w:space="0" w:color="auto"/>
            </w:tcBorders>
          </w:tcPr>
          <w:p w:rsidR="00CB500A" w:rsidRDefault="00CB500A">
            <w:pPr>
              <w:pStyle w:val="ConsPlusNormal"/>
              <w:jc w:val="center"/>
            </w:pPr>
            <w:r>
              <w:t>Единица измерения</w:t>
            </w:r>
          </w:p>
        </w:tc>
        <w:tc>
          <w:tcPr>
            <w:tcW w:w="1304" w:type="dxa"/>
            <w:tcBorders>
              <w:top w:val="single" w:sz="4" w:space="0" w:color="auto"/>
              <w:bottom w:val="single" w:sz="4" w:space="0" w:color="auto"/>
            </w:tcBorders>
          </w:tcPr>
          <w:p w:rsidR="00CB500A" w:rsidRDefault="00CB500A">
            <w:pPr>
              <w:pStyle w:val="ConsPlusNormal"/>
              <w:jc w:val="center"/>
            </w:pPr>
            <w:r>
              <w:t>Плановое значение показателя</w:t>
            </w:r>
          </w:p>
        </w:tc>
        <w:tc>
          <w:tcPr>
            <w:tcW w:w="1304" w:type="dxa"/>
            <w:tcBorders>
              <w:top w:val="single" w:sz="4" w:space="0" w:color="auto"/>
              <w:bottom w:val="single" w:sz="4" w:space="0" w:color="auto"/>
              <w:right w:val="nil"/>
            </w:tcBorders>
          </w:tcPr>
          <w:p w:rsidR="00CB500A" w:rsidRDefault="00CB500A">
            <w:pPr>
              <w:pStyle w:val="ConsPlusNormal"/>
              <w:jc w:val="center"/>
            </w:pPr>
            <w:r>
              <w:t>Фактическое значение показателя</w:t>
            </w:r>
          </w:p>
        </w:tc>
      </w:tr>
      <w:tr w:rsidR="00CB500A">
        <w:tc>
          <w:tcPr>
            <w:tcW w:w="567" w:type="dxa"/>
            <w:tcBorders>
              <w:top w:val="single" w:sz="4" w:space="0" w:color="auto"/>
              <w:left w:val="nil"/>
              <w:bottom w:val="single" w:sz="4" w:space="0" w:color="auto"/>
            </w:tcBorders>
          </w:tcPr>
          <w:p w:rsidR="00CB500A" w:rsidRDefault="00CB500A">
            <w:pPr>
              <w:pStyle w:val="ConsPlusNormal"/>
              <w:jc w:val="center"/>
            </w:pPr>
            <w:r>
              <w:t>1</w:t>
            </w:r>
          </w:p>
        </w:tc>
        <w:tc>
          <w:tcPr>
            <w:tcW w:w="4819" w:type="dxa"/>
            <w:tcBorders>
              <w:top w:val="single" w:sz="4" w:space="0" w:color="auto"/>
              <w:bottom w:val="single" w:sz="4" w:space="0" w:color="auto"/>
            </w:tcBorders>
          </w:tcPr>
          <w:p w:rsidR="00CB500A" w:rsidRDefault="00CB500A">
            <w:pPr>
              <w:pStyle w:val="ConsPlusNormal"/>
              <w:jc w:val="center"/>
            </w:pPr>
            <w:r>
              <w:t>2</w:t>
            </w:r>
          </w:p>
        </w:tc>
        <w:tc>
          <w:tcPr>
            <w:tcW w:w="1077" w:type="dxa"/>
            <w:tcBorders>
              <w:top w:val="single" w:sz="4" w:space="0" w:color="auto"/>
              <w:bottom w:val="single" w:sz="4" w:space="0" w:color="auto"/>
            </w:tcBorders>
          </w:tcPr>
          <w:p w:rsidR="00CB500A" w:rsidRDefault="00CB500A">
            <w:pPr>
              <w:pStyle w:val="ConsPlusNormal"/>
              <w:jc w:val="center"/>
            </w:pPr>
            <w:r>
              <w:t>3</w:t>
            </w:r>
          </w:p>
        </w:tc>
        <w:tc>
          <w:tcPr>
            <w:tcW w:w="1304" w:type="dxa"/>
            <w:tcBorders>
              <w:top w:val="single" w:sz="4" w:space="0" w:color="auto"/>
              <w:bottom w:val="single" w:sz="4" w:space="0" w:color="auto"/>
            </w:tcBorders>
          </w:tcPr>
          <w:p w:rsidR="00CB500A" w:rsidRDefault="00CB500A">
            <w:pPr>
              <w:pStyle w:val="ConsPlusNormal"/>
              <w:jc w:val="center"/>
            </w:pPr>
            <w:r>
              <w:t>4</w:t>
            </w:r>
          </w:p>
        </w:tc>
        <w:tc>
          <w:tcPr>
            <w:tcW w:w="1304" w:type="dxa"/>
            <w:tcBorders>
              <w:top w:val="single" w:sz="4" w:space="0" w:color="auto"/>
              <w:bottom w:val="single" w:sz="4" w:space="0" w:color="auto"/>
              <w:right w:val="nil"/>
            </w:tcBorders>
          </w:tcPr>
          <w:p w:rsidR="00CB500A" w:rsidRDefault="00CB500A">
            <w:pPr>
              <w:pStyle w:val="ConsPlusNormal"/>
              <w:jc w:val="center"/>
            </w:pPr>
            <w:r>
              <w:t>5</w:t>
            </w:r>
          </w:p>
        </w:tc>
      </w:tr>
      <w:tr w:rsidR="00CB500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CB500A" w:rsidRDefault="00CB500A">
            <w:pPr>
              <w:pStyle w:val="ConsPlusNormal"/>
            </w:pPr>
          </w:p>
        </w:tc>
        <w:tc>
          <w:tcPr>
            <w:tcW w:w="8504" w:type="dxa"/>
            <w:gridSpan w:val="4"/>
            <w:tcBorders>
              <w:top w:val="single" w:sz="4" w:space="0" w:color="auto"/>
              <w:left w:val="nil"/>
              <w:bottom w:val="nil"/>
              <w:right w:val="nil"/>
            </w:tcBorders>
          </w:tcPr>
          <w:p w:rsidR="00CB500A" w:rsidRDefault="00CB500A">
            <w:pPr>
              <w:pStyle w:val="ConsPlusNormal"/>
              <w:jc w:val="center"/>
            </w:pPr>
            <w:r>
              <w:t>Результат предоставления гранта - реализация проекта создания и (или) развития КФХ</w:t>
            </w:r>
          </w:p>
        </w:tc>
      </w:tr>
      <w:tr w:rsidR="00CB500A">
        <w:tblPrEx>
          <w:tblBorders>
            <w:insideH w:val="none" w:sz="0" w:space="0" w:color="auto"/>
            <w:insideV w:val="none" w:sz="0" w:space="0" w:color="auto"/>
          </w:tblBorders>
        </w:tblPrEx>
        <w:tc>
          <w:tcPr>
            <w:tcW w:w="567" w:type="dxa"/>
            <w:tcBorders>
              <w:top w:val="nil"/>
              <w:left w:val="nil"/>
              <w:bottom w:val="nil"/>
              <w:right w:val="nil"/>
            </w:tcBorders>
          </w:tcPr>
          <w:p w:rsidR="00CB500A" w:rsidRDefault="00CB500A">
            <w:pPr>
              <w:pStyle w:val="ConsPlusNormal"/>
              <w:jc w:val="center"/>
            </w:pPr>
            <w:r>
              <w:t>1.</w:t>
            </w:r>
          </w:p>
        </w:tc>
        <w:tc>
          <w:tcPr>
            <w:tcW w:w="4819" w:type="dxa"/>
            <w:tcBorders>
              <w:top w:val="nil"/>
              <w:left w:val="nil"/>
              <w:bottom w:val="nil"/>
              <w:right w:val="nil"/>
            </w:tcBorders>
          </w:tcPr>
          <w:p w:rsidR="00CB500A" w:rsidRDefault="00CB500A">
            <w:pPr>
              <w:pStyle w:val="ConsPlusNormal"/>
            </w:pPr>
            <w:r>
              <w:t>Количество созданных на сельской территории Волгоградской области новых постоянных рабочих мест, на которые приняты работники, зарегистрированные в Пенсионном фонде Российской Федерации, и сохранение созданных рабочих мест в течение не менее пяти лет со дня получения гранта</w:t>
            </w:r>
          </w:p>
        </w:tc>
        <w:tc>
          <w:tcPr>
            <w:tcW w:w="1077" w:type="dxa"/>
            <w:tcBorders>
              <w:top w:val="nil"/>
              <w:left w:val="nil"/>
              <w:bottom w:val="nil"/>
              <w:right w:val="nil"/>
            </w:tcBorders>
          </w:tcPr>
          <w:p w:rsidR="00CB500A" w:rsidRDefault="00CB500A">
            <w:pPr>
              <w:pStyle w:val="ConsPlusNormal"/>
            </w:pPr>
            <w:r>
              <w:t>единиц</w:t>
            </w:r>
          </w:p>
        </w:tc>
        <w:tc>
          <w:tcPr>
            <w:tcW w:w="1304" w:type="dxa"/>
            <w:tcBorders>
              <w:top w:val="nil"/>
              <w:left w:val="nil"/>
              <w:bottom w:val="nil"/>
              <w:right w:val="nil"/>
            </w:tcBorders>
          </w:tcPr>
          <w:p w:rsidR="00CB500A" w:rsidRDefault="00CB500A">
            <w:pPr>
              <w:pStyle w:val="ConsPlusNormal"/>
            </w:pPr>
          </w:p>
        </w:tc>
        <w:tc>
          <w:tcPr>
            <w:tcW w:w="1304"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567" w:type="dxa"/>
            <w:tcBorders>
              <w:top w:val="nil"/>
              <w:left w:val="nil"/>
              <w:bottom w:val="nil"/>
              <w:right w:val="nil"/>
            </w:tcBorders>
          </w:tcPr>
          <w:p w:rsidR="00CB500A" w:rsidRDefault="00CB500A">
            <w:pPr>
              <w:pStyle w:val="ConsPlusNormal"/>
              <w:jc w:val="center"/>
            </w:pPr>
            <w:r>
              <w:t>2.</w:t>
            </w:r>
          </w:p>
        </w:tc>
        <w:tc>
          <w:tcPr>
            <w:tcW w:w="4819" w:type="dxa"/>
            <w:tcBorders>
              <w:top w:val="nil"/>
              <w:left w:val="nil"/>
              <w:bottom w:val="nil"/>
              <w:right w:val="nil"/>
            </w:tcBorders>
          </w:tcPr>
          <w:p w:rsidR="00CB500A" w:rsidRDefault="00CB500A">
            <w:pPr>
              <w:pStyle w:val="ConsPlusNormal"/>
            </w:pPr>
            <w:r>
              <w:t>Объем произведенной и реализованной сельскохозяйственной продукции, выраженный в натуральных показателях (по основному виду сельскохозяйственной продукции, указанному в бизнес-плане)</w:t>
            </w:r>
          </w:p>
        </w:tc>
        <w:tc>
          <w:tcPr>
            <w:tcW w:w="1077" w:type="dxa"/>
            <w:tcBorders>
              <w:top w:val="nil"/>
              <w:left w:val="nil"/>
              <w:bottom w:val="nil"/>
              <w:right w:val="nil"/>
            </w:tcBorders>
          </w:tcPr>
          <w:p w:rsidR="00CB500A" w:rsidRDefault="00CB500A">
            <w:pPr>
              <w:pStyle w:val="ConsPlusNormal"/>
            </w:pPr>
            <w:r>
              <w:t>тонн</w:t>
            </w:r>
          </w:p>
        </w:tc>
        <w:tc>
          <w:tcPr>
            <w:tcW w:w="1304" w:type="dxa"/>
            <w:tcBorders>
              <w:top w:val="nil"/>
              <w:left w:val="nil"/>
              <w:bottom w:val="nil"/>
              <w:right w:val="nil"/>
            </w:tcBorders>
          </w:tcPr>
          <w:p w:rsidR="00CB500A" w:rsidRDefault="00CB500A">
            <w:pPr>
              <w:pStyle w:val="ConsPlusNormal"/>
            </w:pPr>
          </w:p>
        </w:tc>
        <w:tc>
          <w:tcPr>
            <w:tcW w:w="1304" w:type="dxa"/>
            <w:tcBorders>
              <w:top w:val="nil"/>
              <w:left w:val="nil"/>
              <w:bottom w:val="nil"/>
              <w:right w:val="nil"/>
            </w:tcBorders>
          </w:tcPr>
          <w:p w:rsidR="00CB500A" w:rsidRDefault="00CB500A">
            <w:pPr>
              <w:pStyle w:val="ConsPlusNormal"/>
            </w:pPr>
          </w:p>
        </w:tc>
      </w:tr>
    </w:tbl>
    <w:p w:rsidR="00CB500A" w:rsidRDefault="00CB500A">
      <w:pPr>
        <w:pStyle w:val="ConsPlusNormal"/>
        <w:jc w:val="both"/>
      </w:pPr>
    </w:p>
    <w:p w:rsidR="00CB500A" w:rsidRDefault="00CB500A">
      <w:pPr>
        <w:pStyle w:val="ConsPlusNonformat"/>
        <w:jc w:val="both"/>
      </w:pPr>
      <w:r>
        <w:t>Приложение. копии  документов  за предшествующий финансовый год, заверенные</w:t>
      </w:r>
    </w:p>
    <w:p w:rsidR="00CB500A" w:rsidRDefault="00CB500A">
      <w:pPr>
        <w:pStyle w:val="ConsPlusNonformat"/>
        <w:jc w:val="both"/>
      </w:pPr>
      <w:r>
        <w:t xml:space="preserve">            главой  крестьянского  (фермерского)  хозяйства, подтверждающих</w:t>
      </w:r>
    </w:p>
    <w:p w:rsidR="00CB500A" w:rsidRDefault="00CB500A">
      <w:pPr>
        <w:pStyle w:val="ConsPlusNonformat"/>
        <w:jc w:val="both"/>
      </w:pPr>
      <w:r>
        <w:t xml:space="preserve">            достижение  значений  показателей,  необходимых  для достижения</w:t>
      </w:r>
    </w:p>
    <w:p w:rsidR="00CB500A" w:rsidRDefault="00CB500A">
      <w:pPr>
        <w:pStyle w:val="ConsPlusNonformat"/>
        <w:jc w:val="both"/>
      </w:pPr>
      <w:r>
        <w:t xml:space="preserve">            результата предоставления гранта [информация о производственной</w:t>
      </w:r>
    </w:p>
    <w:p w:rsidR="00CB500A" w:rsidRDefault="00CB500A">
      <w:pPr>
        <w:pStyle w:val="ConsPlusNonformat"/>
        <w:jc w:val="both"/>
      </w:pPr>
      <w:r>
        <w:t xml:space="preserve">            деятельности   крестьянских   (фермерских)  хозяйств  по  форме</w:t>
      </w:r>
    </w:p>
    <w:p w:rsidR="00CB500A" w:rsidRDefault="00CB500A">
      <w:pPr>
        <w:pStyle w:val="ConsPlusNonformat"/>
        <w:jc w:val="both"/>
      </w:pPr>
      <w:r>
        <w:t xml:space="preserve">            N 1-КФХ].</w:t>
      </w:r>
    </w:p>
    <w:p w:rsidR="00CB500A" w:rsidRDefault="00CB500A">
      <w:pPr>
        <w:pStyle w:val="ConsPlusNonformat"/>
        <w:jc w:val="both"/>
      </w:pPr>
    </w:p>
    <w:p w:rsidR="00CB500A" w:rsidRDefault="00CB500A">
      <w:pPr>
        <w:pStyle w:val="ConsPlusNonformat"/>
        <w:jc w:val="both"/>
      </w:pPr>
      <w:r>
        <w:t>Глава крестьянского (фермерского) хозяйства _________ _____________________</w:t>
      </w:r>
    </w:p>
    <w:p w:rsidR="00CB500A" w:rsidRDefault="00CB500A">
      <w:pPr>
        <w:pStyle w:val="ConsPlusNonformat"/>
        <w:jc w:val="both"/>
      </w:pPr>
      <w:r>
        <w:t xml:space="preserve">                                            (подпись)  (инициалы, фамилия)</w:t>
      </w:r>
    </w:p>
    <w:p w:rsidR="00CB500A" w:rsidRDefault="00CB500A">
      <w:pPr>
        <w:pStyle w:val="ConsPlusNonformat"/>
        <w:jc w:val="both"/>
      </w:pPr>
      <w:r>
        <w:t xml:space="preserve">                                  М.П. (при наличии печати)</w:t>
      </w:r>
    </w:p>
    <w:p w:rsidR="00CB500A" w:rsidRDefault="00CB500A">
      <w:pPr>
        <w:pStyle w:val="ConsPlusNonformat"/>
        <w:jc w:val="both"/>
      </w:pPr>
      <w:r>
        <w:t>Отчет проверен:</w:t>
      </w:r>
    </w:p>
    <w:p w:rsidR="00CB500A" w:rsidRDefault="00CB500A">
      <w:pPr>
        <w:pStyle w:val="ConsPlusNonformat"/>
        <w:jc w:val="both"/>
      </w:pPr>
      <w:r>
        <w:t>_____________________________________   ___________   _____________________</w:t>
      </w:r>
    </w:p>
    <w:p w:rsidR="00CB500A" w:rsidRDefault="00CB500A">
      <w:pPr>
        <w:pStyle w:val="ConsPlusNonformat"/>
        <w:jc w:val="both"/>
      </w:pPr>
      <w:r>
        <w:t xml:space="preserve">    (должность специалиста комитета      (подпись)     (инициалы, фамилия)</w:t>
      </w:r>
    </w:p>
    <w:p w:rsidR="00CB500A" w:rsidRDefault="00CB500A">
      <w:pPr>
        <w:pStyle w:val="ConsPlusNonformat"/>
        <w:jc w:val="both"/>
      </w:pPr>
      <w:r>
        <w:t xml:space="preserve">   сельского хозяйства Волгоградской</w:t>
      </w:r>
    </w:p>
    <w:p w:rsidR="00CB500A" w:rsidRDefault="00CB500A">
      <w:pPr>
        <w:pStyle w:val="ConsPlusNonformat"/>
        <w:jc w:val="both"/>
      </w:pPr>
      <w:r>
        <w:t xml:space="preserve">               области)</w:t>
      </w:r>
    </w:p>
    <w:p w:rsidR="00CB500A" w:rsidRDefault="00CB500A">
      <w:pPr>
        <w:pStyle w:val="ConsPlusNonformat"/>
        <w:jc w:val="both"/>
      </w:pPr>
    </w:p>
    <w:p w:rsidR="00CB500A" w:rsidRDefault="00CB500A">
      <w:pPr>
        <w:pStyle w:val="ConsPlusNonformat"/>
        <w:jc w:val="both"/>
      </w:pPr>
      <w:r>
        <w:t>"__" ____________ 20__ г.</w:t>
      </w: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both"/>
      </w:pPr>
    </w:p>
    <w:p w:rsidR="00CB500A" w:rsidRDefault="00CB500A">
      <w:pPr>
        <w:pStyle w:val="ConsPlusNormal"/>
        <w:jc w:val="right"/>
        <w:outlineLvl w:val="1"/>
      </w:pPr>
      <w:r>
        <w:t>Приложение 7</w:t>
      </w:r>
    </w:p>
    <w:p w:rsidR="00CB500A" w:rsidRDefault="00CB500A">
      <w:pPr>
        <w:pStyle w:val="ConsPlusNormal"/>
        <w:jc w:val="right"/>
      </w:pPr>
      <w:r>
        <w:t>к Порядку</w:t>
      </w:r>
    </w:p>
    <w:p w:rsidR="00CB500A" w:rsidRDefault="00CB500A">
      <w:pPr>
        <w:pStyle w:val="ConsPlusNormal"/>
        <w:jc w:val="right"/>
      </w:pPr>
      <w:r>
        <w:t>предоставления грантов "Агростартап"</w:t>
      </w:r>
    </w:p>
    <w:p w:rsidR="00CB500A" w:rsidRDefault="00CB500A">
      <w:pPr>
        <w:pStyle w:val="ConsPlusNormal"/>
        <w:jc w:val="right"/>
      </w:pPr>
      <w:r>
        <w:t>крестьянским (фермерским) хозяйствам</w:t>
      </w:r>
    </w:p>
    <w:p w:rsidR="00CB500A" w:rsidRDefault="00CB500A">
      <w:pPr>
        <w:pStyle w:val="ConsPlusNormal"/>
        <w:jc w:val="right"/>
      </w:pPr>
      <w:r>
        <w:t>на создание и развитие хозяйств</w:t>
      </w:r>
    </w:p>
    <w:p w:rsidR="00CB500A" w:rsidRDefault="00CB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00A">
        <w:trPr>
          <w:jc w:val="center"/>
        </w:trPr>
        <w:tc>
          <w:tcPr>
            <w:tcW w:w="9294" w:type="dxa"/>
            <w:tcBorders>
              <w:top w:val="nil"/>
              <w:left w:val="single" w:sz="24" w:space="0" w:color="CED3F1"/>
              <w:bottom w:val="nil"/>
              <w:right w:val="single" w:sz="24" w:space="0" w:color="F4F3F8"/>
            </w:tcBorders>
            <w:shd w:val="clear" w:color="auto" w:fill="F4F3F8"/>
          </w:tcPr>
          <w:p w:rsidR="00CB500A" w:rsidRDefault="00CB500A">
            <w:pPr>
              <w:pStyle w:val="ConsPlusNormal"/>
              <w:jc w:val="center"/>
            </w:pPr>
            <w:r>
              <w:rPr>
                <w:color w:val="392C69"/>
              </w:rPr>
              <w:t>Список изменяющих документов</w:t>
            </w:r>
          </w:p>
          <w:p w:rsidR="00CB500A" w:rsidRDefault="00CB500A">
            <w:pPr>
              <w:pStyle w:val="ConsPlusNormal"/>
              <w:jc w:val="center"/>
            </w:pPr>
            <w:r>
              <w:rPr>
                <w:color w:val="392C69"/>
              </w:rPr>
              <w:t xml:space="preserve">(введено </w:t>
            </w:r>
            <w:hyperlink r:id="rId110" w:history="1">
              <w:r>
                <w:rPr>
                  <w:color w:val="0000FF"/>
                </w:rPr>
                <w:t>постановлением</w:t>
              </w:r>
            </w:hyperlink>
            <w:r>
              <w:rPr>
                <w:color w:val="392C69"/>
              </w:rPr>
              <w:t xml:space="preserve"> Администрации Волгоградской обл.</w:t>
            </w:r>
          </w:p>
          <w:p w:rsidR="00CB500A" w:rsidRDefault="00CB500A">
            <w:pPr>
              <w:pStyle w:val="ConsPlusNormal"/>
              <w:jc w:val="center"/>
            </w:pPr>
            <w:r>
              <w:rPr>
                <w:color w:val="392C69"/>
              </w:rPr>
              <w:t>от 13.04.2020 N 203-п)</w:t>
            </w:r>
          </w:p>
        </w:tc>
      </w:tr>
    </w:tbl>
    <w:p w:rsidR="00CB500A" w:rsidRDefault="00CB500A">
      <w:pPr>
        <w:pStyle w:val="ConsPlusNormal"/>
        <w:jc w:val="both"/>
      </w:pPr>
    </w:p>
    <w:p w:rsidR="00CB500A" w:rsidRDefault="00CB500A">
      <w:pPr>
        <w:pStyle w:val="ConsPlusNonformat"/>
        <w:jc w:val="both"/>
      </w:pPr>
      <w:bookmarkStart w:id="38" w:name="P651"/>
      <w:bookmarkEnd w:id="38"/>
      <w:r>
        <w:t xml:space="preserve">                                   ОТЧЕТ</w:t>
      </w:r>
    </w:p>
    <w:p w:rsidR="00CB500A" w:rsidRDefault="00CB500A">
      <w:pPr>
        <w:pStyle w:val="ConsPlusNonformat"/>
        <w:jc w:val="both"/>
      </w:pPr>
    </w:p>
    <w:p w:rsidR="00CB500A" w:rsidRDefault="00CB500A">
      <w:pPr>
        <w:pStyle w:val="ConsPlusNonformat"/>
        <w:jc w:val="both"/>
      </w:pPr>
      <w:r>
        <w:t xml:space="preserve">   об осуществлении расходов, источником финансового обеспечения которых</w:t>
      </w:r>
    </w:p>
    <w:p w:rsidR="00CB500A" w:rsidRDefault="00CB500A">
      <w:pPr>
        <w:pStyle w:val="ConsPlusNonformat"/>
        <w:jc w:val="both"/>
      </w:pPr>
      <w:r>
        <w:t xml:space="preserve">     является грант "Агростартап" крестьянским (фермерским) хозяйствам</w:t>
      </w:r>
    </w:p>
    <w:p w:rsidR="00CB500A" w:rsidRDefault="00CB500A">
      <w:pPr>
        <w:pStyle w:val="ConsPlusNonformat"/>
        <w:jc w:val="both"/>
      </w:pPr>
      <w:r>
        <w:t>на создание и (или) развитие хозяйств, за _____________ полугодие ____ года</w:t>
      </w:r>
    </w:p>
    <w:p w:rsidR="00CB500A" w:rsidRDefault="00CB500A">
      <w:pPr>
        <w:pStyle w:val="ConsPlusNonformat"/>
        <w:jc w:val="both"/>
      </w:pPr>
      <w:r>
        <w:t xml:space="preserve">                                        (первое, второе)</w:t>
      </w:r>
    </w:p>
    <w:p w:rsidR="00CB500A" w:rsidRDefault="00CB500A">
      <w:pPr>
        <w:pStyle w:val="ConsPlusNonformat"/>
        <w:jc w:val="both"/>
      </w:pPr>
      <w:r>
        <w:t>___________________________________________________________________________</w:t>
      </w:r>
    </w:p>
    <w:p w:rsidR="00CB500A" w:rsidRDefault="00CB500A">
      <w:pPr>
        <w:pStyle w:val="ConsPlusNonformat"/>
        <w:jc w:val="both"/>
      </w:pPr>
      <w:r>
        <w:t xml:space="preserve">                     (наименование получателя гранта)</w:t>
      </w:r>
    </w:p>
    <w:p w:rsidR="00CB500A" w:rsidRDefault="00CB500A">
      <w:pPr>
        <w:pStyle w:val="ConsPlusNormal"/>
        <w:jc w:val="both"/>
      </w:pPr>
    </w:p>
    <w:p w:rsidR="00CB500A" w:rsidRDefault="00CB500A">
      <w:pPr>
        <w:sectPr w:rsidR="00CB500A" w:rsidSect="00750FB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907"/>
        <w:gridCol w:w="1077"/>
        <w:gridCol w:w="1034"/>
        <w:gridCol w:w="1077"/>
        <w:gridCol w:w="1077"/>
        <w:gridCol w:w="1020"/>
      </w:tblGrid>
      <w:tr w:rsidR="00CB500A">
        <w:tc>
          <w:tcPr>
            <w:tcW w:w="680" w:type="dxa"/>
            <w:vMerge w:val="restart"/>
            <w:tcBorders>
              <w:top w:val="single" w:sz="4" w:space="0" w:color="auto"/>
              <w:left w:val="nil"/>
              <w:bottom w:val="single" w:sz="4" w:space="0" w:color="auto"/>
            </w:tcBorders>
          </w:tcPr>
          <w:p w:rsidR="00CB500A" w:rsidRDefault="00CB500A">
            <w:pPr>
              <w:pStyle w:val="ConsPlusNormal"/>
              <w:jc w:val="center"/>
            </w:pPr>
            <w:r>
              <w:lastRenderedPageBreak/>
              <w:t>N</w:t>
            </w:r>
          </w:p>
          <w:p w:rsidR="00CB500A" w:rsidRDefault="00CB500A">
            <w:pPr>
              <w:pStyle w:val="ConsPlusNormal"/>
              <w:jc w:val="center"/>
            </w:pPr>
            <w:r>
              <w:t>п/п</w:t>
            </w:r>
          </w:p>
        </w:tc>
        <w:tc>
          <w:tcPr>
            <w:tcW w:w="2778" w:type="dxa"/>
            <w:vMerge w:val="restart"/>
            <w:tcBorders>
              <w:top w:val="single" w:sz="4" w:space="0" w:color="auto"/>
              <w:bottom w:val="single" w:sz="4" w:space="0" w:color="auto"/>
            </w:tcBorders>
          </w:tcPr>
          <w:p w:rsidR="00CB500A" w:rsidRDefault="00CB500A">
            <w:pPr>
              <w:pStyle w:val="ConsPlusNormal"/>
              <w:jc w:val="center"/>
            </w:pPr>
            <w:r>
              <w:t>Наименование расходов</w:t>
            </w:r>
          </w:p>
        </w:tc>
        <w:tc>
          <w:tcPr>
            <w:tcW w:w="907" w:type="dxa"/>
            <w:vMerge w:val="restart"/>
            <w:tcBorders>
              <w:top w:val="single" w:sz="4" w:space="0" w:color="auto"/>
              <w:bottom w:val="single" w:sz="4" w:space="0" w:color="auto"/>
            </w:tcBorders>
          </w:tcPr>
          <w:p w:rsidR="00CB500A" w:rsidRDefault="00CB500A">
            <w:pPr>
              <w:pStyle w:val="ConsPlusNormal"/>
              <w:jc w:val="center"/>
            </w:pPr>
            <w:r>
              <w:t>Количество, единица измерения</w:t>
            </w:r>
          </w:p>
        </w:tc>
        <w:tc>
          <w:tcPr>
            <w:tcW w:w="1077" w:type="dxa"/>
            <w:vMerge w:val="restart"/>
            <w:tcBorders>
              <w:top w:val="single" w:sz="4" w:space="0" w:color="auto"/>
              <w:bottom w:val="single" w:sz="4" w:space="0" w:color="auto"/>
            </w:tcBorders>
          </w:tcPr>
          <w:p w:rsidR="00CB500A" w:rsidRDefault="00CB500A">
            <w:pPr>
              <w:pStyle w:val="ConsPlusNormal"/>
              <w:jc w:val="center"/>
            </w:pPr>
            <w:r>
              <w:t>Цена за единицу (рублей)</w:t>
            </w:r>
          </w:p>
        </w:tc>
        <w:tc>
          <w:tcPr>
            <w:tcW w:w="1034" w:type="dxa"/>
            <w:vMerge w:val="restart"/>
            <w:tcBorders>
              <w:top w:val="single" w:sz="4" w:space="0" w:color="auto"/>
              <w:bottom w:val="single" w:sz="4" w:space="0" w:color="auto"/>
            </w:tcBorders>
          </w:tcPr>
          <w:p w:rsidR="00CB500A" w:rsidRDefault="00CB500A">
            <w:pPr>
              <w:pStyle w:val="ConsPlusNormal"/>
              <w:jc w:val="center"/>
            </w:pPr>
            <w:r>
              <w:t>Общая стоимость (рублей)</w:t>
            </w:r>
          </w:p>
        </w:tc>
        <w:tc>
          <w:tcPr>
            <w:tcW w:w="2154" w:type="dxa"/>
            <w:gridSpan w:val="2"/>
            <w:tcBorders>
              <w:top w:val="single" w:sz="4" w:space="0" w:color="auto"/>
              <w:bottom w:val="single" w:sz="4" w:space="0" w:color="auto"/>
            </w:tcBorders>
          </w:tcPr>
          <w:p w:rsidR="00CB500A" w:rsidRDefault="00CB500A">
            <w:pPr>
              <w:pStyle w:val="ConsPlusNormal"/>
              <w:jc w:val="center"/>
            </w:pPr>
            <w:r>
              <w:t>Объем финансирования по источникам и очередности оплаты расходов (рублей) *</w:t>
            </w:r>
            <w:r>
              <w:rPr>
                <w:vertAlign w:val="superscript"/>
              </w:rPr>
              <w:t>)</w:t>
            </w:r>
          </w:p>
        </w:tc>
        <w:tc>
          <w:tcPr>
            <w:tcW w:w="1020" w:type="dxa"/>
            <w:vMerge w:val="restart"/>
            <w:tcBorders>
              <w:top w:val="single" w:sz="4" w:space="0" w:color="auto"/>
              <w:bottom w:val="single" w:sz="4" w:space="0" w:color="auto"/>
              <w:right w:val="nil"/>
            </w:tcBorders>
          </w:tcPr>
          <w:p w:rsidR="00CB500A" w:rsidRDefault="00CB500A">
            <w:pPr>
              <w:pStyle w:val="ConsPlusNormal"/>
              <w:jc w:val="center"/>
            </w:pPr>
            <w:r>
              <w:t>Крайний срок освоения средств (месяц, год)</w:t>
            </w:r>
          </w:p>
        </w:tc>
      </w:tr>
      <w:tr w:rsidR="00CB500A">
        <w:tblPrEx>
          <w:tblBorders>
            <w:left w:val="single" w:sz="4" w:space="0" w:color="auto"/>
          </w:tblBorders>
        </w:tblPrEx>
        <w:tc>
          <w:tcPr>
            <w:tcW w:w="680" w:type="dxa"/>
            <w:vMerge/>
            <w:tcBorders>
              <w:top w:val="single" w:sz="4" w:space="0" w:color="auto"/>
              <w:left w:val="nil"/>
              <w:bottom w:val="single" w:sz="4" w:space="0" w:color="auto"/>
            </w:tcBorders>
          </w:tcPr>
          <w:p w:rsidR="00CB500A" w:rsidRDefault="00CB500A"/>
        </w:tc>
        <w:tc>
          <w:tcPr>
            <w:tcW w:w="2778" w:type="dxa"/>
            <w:vMerge/>
            <w:tcBorders>
              <w:top w:val="single" w:sz="4" w:space="0" w:color="auto"/>
              <w:bottom w:val="single" w:sz="4" w:space="0" w:color="auto"/>
            </w:tcBorders>
          </w:tcPr>
          <w:p w:rsidR="00CB500A" w:rsidRDefault="00CB500A"/>
        </w:tc>
        <w:tc>
          <w:tcPr>
            <w:tcW w:w="907" w:type="dxa"/>
            <w:vMerge/>
            <w:tcBorders>
              <w:top w:val="single" w:sz="4" w:space="0" w:color="auto"/>
              <w:bottom w:val="single" w:sz="4" w:space="0" w:color="auto"/>
            </w:tcBorders>
          </w:tcPr>
          <w:p w:rsidR="00CB500A" w:rsidRDefault="00CB500A"/>
        </w:tc>
        <w:tc>
          <w:tcPr>
            <w:tcW w:w="1077" w:type="dxa"/>
            <w:vMerge/>
            <w:tcBorders>
              <w:top w:val="single" w:sz="4" w:space="0" w:color="auto"/>
              <w:bottom w:val="single" w:sz="4" w:space="0" w:color="auto"/>
            </w:tcBorders>
          </w:tcPr>
          <w:p w:rsidR="00CB500A" w:rsidRDefault="00CB500A"/>
        </w:tc>
        <w:tc>
          <w:tcPr>
            <w:tcW w:w="1034" w:type="dxa"/>
            <w:vMerge/>
            <w:tcBorders>
              <w:top w:val="single" w:sz="4" w:space="0" w:color="auto"/>
              <w:bottom w:val="single" w:sz="4" w:space="0" w:color="auto"/>
            </w:tcBorders>
          </w:tcPr>
          <w:p w:rsidR="00CB500A" w:rsidRDefault="00CB500A"/>
        </w:tc>
        <w:tc>
          <w:tcPr>
            <w:tcW w:w="1077" w:type="dxa"/>
            <w:tcBorders>
              <w:top w:val="single" w:sz="4" w:space="0" w:color="auto"/>
              <w:bottom w:val="single" w:sz="4" w:space="0" w:color="auto"/>
            </w:tcBorders>
          </w:tcPr>
          <w:p w:rsidR="00CB500A" w:rsidRDefault="00CB500A">
            <w:pPr>
              <w:pStyle w:val="ConsPlusNormal"/>
              <w:jc w:val="center"/>
            </w:pPr>
            <w:bookmarkStart w:id="39" w:name="P668"/>
            <w:bookmarkEnd w:id="39"/>
            <w:r>
              <w:t>собственные средства</w:t>
            </w:r>
          </w:p>
        </w:tc>
        <w:tc>
          <w:tcPr>
            <w:tcW w:w="1077" w:type="dxa"/>
            <w:tcBorders>
              <w:top w:val="single" w:sz="4" w:space="0" w:color="auto"/>
              <w:bottom w:val="single" w:sz="4" w:space="0" w:color="auto"/>
            </w:tcBorders>
          </w:tcPr>
          <w:p w:rsidR="00CB500A" w:rsidRDefault="00CB500A">
            <w:pPr>
              <w:pStyle w:val="ConsPlusNormal"/>
              <w:jc w:val="center"/>
            </w:pPr>
            <w:bookmarkStart w:id="40" w:name="P669"/>
            <w:bookmarkEnd w:id="40"/>
            <w:r>
              <w:t>средства гранта</w:t>
            </w:r>
          </w:p>
        </w:tc>
        <w:tc>
          <w:tcPr>
            <w:tcW w:w="1020" w:type="dxa"/>
            <w:vMerge/>
            <w:tcBorders>
              <w:top w:val="single" w:sz="4" w:space="0" w:color="auto"/>
              <w:bottom w:val="single" w:sz="4" w:space="0" w:color="auto"/>
              <w:right w:val="nil"/>
            </w:tcBorders>
          </w:tcPr>
          <w:p w:rsidR="00CB500A" w:rsidRDefault="00CB500A"/>
        </w:tc>
      </w:tr>
      <w:tr w:rsidR="00CB500A">
        <w:tc>
          <w:tcPr>
            <w:tcW w:w="680" w:type="dxa"/>
            <w:tcBorders>
              <w:top w:val="single" w:sz="4" w:space="0" w:color="auto"/>
              <w:left w:val="nil"/>
              <w:bottom w:val="single" w:sz="4" w:space="0" w:color="auto"/>
            </w:tcBorders>
          </w:tcPr>
          <w:p w:rsidR="00CB500A" w:rsidRDefault="00CB500A">
            <w:pPr>
              <w:pStyle w:val="ConsPlusNormal"/>
              <w:jc w:val="center"/>
            </w:pPr>
            <w:r>
              <w:t>1</w:t>
            </w:r>
          </w:p>
        </w:tc>
        <w:tc>
          <w:tcPr>
            <w:tcW w:w="2778" w:type="dxa"/>
            <w:tcBorders>
              <w:top w:val="single" w:sz="4" w:space="0" w:color="auto"/>
              <w:bottom w:val="single" w:sz="4" w:space="0" w:color="auto"/>
            </w:tcBorders>
          </w:tcPr>
          <w:p w:rsidR="00CB500A" w:rsidRDefault="00CB500A">
            <w:pPr>
              <w:pStyle w:val="ConsPlusNormal"/>
              <w:jc w:val="center"/>
            </w:pPr>
            <w:r>
              <w:t>2</w:t>
            </w:r>
          </w:p>
        </w:tc>
        <w:tc>
          <w:tcPr>
            <w:tcW w:w="907" w:type="dxa"/>
            <w:tcBorders>
              <w:top w:val="single" w:sz="4" w:space="0" w:color="auto"/>
              <w:bottom w:val="single" w:sz="4" w:space="0" w:color="auto"/>
            </w:tcBorders>
          </w:tcPr>
          <w:p w:rsidR="00CB500A" w:rsidRDefault="00CB500A">
            <w:pPr>
              <w:pStyle w:val="ConsPlusNormal"/>
              <w:jc w:val="center"/>
            </w:pPr>
            <w:r>
              <w:t>3</w:t>
            </w:r>
          </w:p>
        </w:tc>
        <w:tc>
          <w:tcPr>
            <w:tcW w:w="1077" w:type="dxa"/>
            <w:tcBorders>
              <w:top w:val="single" w:sz="4" w:space="0" w:color="auto"/>
              <w:bottom w:val="single" w:sz="4" w:space="0" w:color="auto"/>
            </w:tcBorders>
          </w:tcPr>
          <w:p w:rsidR="00CB500A" w:rsidRDefault="00CB500A">
            <w:pPr>
              <w:pStyle w:val="ConsPlusNormal"/>
              <w:jc w:val="center"/>
            </w:pPr>
            <w:r>
              <w:t>4</w:t>
            </w:r>
          </w:p>
        </w:tc>
        <w:tc>
          <w:tcPr>
            <w:tcW w:w="1034" w:type="dxa"/>
            <w:tcBorders>
              <w:top w:val="single" w:sz="4" w:space="0" w:color="auto"/>
              <w:bottom w:val="single" w:sz="4" w:space="0" w:color="auto"/>
            </w:tcBorders>
          </w:tcPr>
          <w:p w:rsidR="00CB500A" w:rsidRDefault="00CB500A">
            <w:pPr>
              <w:pStyle w:val="ConsPlusNormal"/>
              <w:jc w:val="center"/>
            </w:pPr>
            <w:r>
              <w:t>5</w:t>
            </w:r>
          </w:p>
        </w:tc>
        <w:tc>
          <w:tcPr>
            <w:tcW w:w="1077" w:type="dxa"/>
            <w:tcBorders>
              <w:top w:val="single" w:sz="4" w:space="0" w:color="auto"/>
              <w:bottom w:val="single" w:sz="4" w:space="0" w:color="auto"/>
            </w:tcBorders>
          </w:tcPr>
          <w:p w:rsidR="00CB500A" w:rsidRDefault="00CB500A">
            <w:pPr>
              <w:pStyle w:val="ConsPlusNormal"/>
              <w:jc w:val="center"/>
            </w:pPr>
            <w:r>
              <w:t>6</w:t>
            </w:r>
          </w:p>
        </w:tc>
        <w:tc>
          <w:tcPr>
            <w:tcW w:w="1077" w:type="dxa"/>
            <w:tcBorders>
              <w:top w:val="single" w:sz="4" w:space="0" w:color="auto"/>
              <w:bottom w:val="single" w:sz="4" w:space="0" w:color="auto"/>
            </w:tcBorders>
          </w:tcPr>
          <w:p w:rsidR="00CB500A" w:rsidRDefault="00CB500A">
            <w:pPr>
              <w:pStyle w:val="ConsPlusNormal"/>
              <w:jc w:val="center"/>
            </w:pPr>
            <w:r>
              <w:t>7</w:t>
            </w:r>
          </w:p>
        </w:tc>
        <w:tc>
          <w:tcPr>
            <w:tcW w:w="1020" w:type="dxa"/>
            <w:tcBorders>
              <w:top w:val="single" w:sz="4" w:space="0" w:color="auto"/>
              <w:bottom w:val="single" w:sz="4" w:space="0" w:color="auto"/>
              <w:right w:val="nil"/>
            </w:tcBorders>
          </w:tcPr>
          <w:p w:rsidR="00CB500A" w:rsidRDefault="00CB500A">
            <w:pPr>
              <w:pStyle w:val="ConsPlusNormal"/>
              <w:jc w:val="center"/>
            </w:pPr>
            <w:r>
              <w:t>8</w:t>
            </w:r>
          </w:p>
        </w:tc>
      </w:tr>
      <w:tr w:rsidR="00CB500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CB500A" w:rsidRDefault="00CB500A">
            <w:pPr>
              <w:pStyle w:val="ConsPlusNormal"/>
              <w:jc w:val="center"/>
            </w:pPr>
            <w:r>
              <w:t>1.</w:t>
            </w:r>
          </w:p>
        </w:tc>
        <w:tc>
          <w:tcPr>
            <w:tcW w:w="2778" w:type="dxa"/>
            <w:tcBorders>
              <w:top w:val="single" w:sz="4" w:space="0" w:color="auto"/>
              <w:left w:val="nil"/>
              <w:bottom w:val="nil"/>
              <w:right w:val="nil"/>
            </w:tcBorders>
          </w:tcPr>
          <w:p w:rsidR="00CB500A" w:rsidRDefault="00CB500A">
            <w:pPr>
              <w:pStyle w:val="ConsPlusNormal"/>
            </w:pPr>
          </w:p>
        </w:tc>
        <w:tc>
          <w:tcPr>
            <w:tcW w:w="907" w:type="dxa"/>
            <w:tcBorders>
              <w:top w:val="single" w:sz="4" w:space="0" w:color="auto"/>
              <w:left w:val="nil"/>
              <w:bottom w:val="nil"/>
              <w:right w:val="nil"/>
            </w:tcBorders>
          </w:tcPr>
          <w:p w:rsidR="00CB500A" w:rsidRDefault="00CB500A">
            <w:pPr>
              <w:pStyle w:val="ConsPlusNormal"/>
            </w:pPr>
          </w:p>
        </w:tc>
        <w:tc>
          <w:tcPr>
            <w:tcW w:w="1077" w:type="dxa"/>
            <w:tcBorders>
              <w:top w:val="single" w:sz="4" w:space="0" w:color="auto"/>
              <w:left w:val="nil"/>
              <w:bottom w:val="nil"/>
              <w:right w:val="nil"/>
            </w:tcBorders>
          </w:tcPr>
          <w:p w:rsidR="00CB500A" w:rsidRDefault="00CB500A">
            <w:pPr>
              <w:pStyle w:val="ConsPlusNormal"/>
            </w:pPr>
          </w:p>
        </w:tc>
        <w:tc>
          <w:tcPr>
            <w:tcW w:w="1034" w:type="dxa"/>
            <w:tcBorders>
              <w:top w:val="single" w:sz="4" w:space="0" w:color="auto"/>
              <w:left w:val="nil"/>
              <w:bottom w:val="nil"/>
              <w:right w:val="nil"/>
            </w:tcBorders>
          </w:tcPr>
          <w:p w:rsidR="00CB500A" w:rsidRDefault="00CB500A">
            <w:pPr>
              <w:pStyle w:val="ConsPlusNormal"/>
            </w:pPr>
          </w:p>
        </w:tc>
        <w:tc>
          <w:tcPr>
            <w:tcW w:w="1077" w:type="dxa"/>
            <w:tcBorders>
              <w:top w:val="single" w:sz="4" w:space="0" w:color="auto"/>
              <w:left w:val="nil"/>
              <w:bottom w:val="nil"/>
              <w:right w:val="nil"/>
            </w:tcBorders>
          </w:tcPr>
          <w:p w:rsidR="00CB500A" w:rsidRDefault="00CB500A">
            <w:pPr>
              <w:pStyle w:val="ConsPlusNormal"/>
            </w:pPr>
          </w:p>
        </w:tc>
        <w:tc>
          <w:tcPr>
            <w:tcW w:w="1077" w:type="dxa"/>
            <w:tcBorders>
              <w:top w:val="single" w:sz="4" w:space="0" w:color="auto"/>
              <w:left w:val="nil"/>
              <w:bottom w:val="nil"/>
              <w:right w:val="nil"/>
            </w:tcBorders>
          </w:tcPr>
          <w:p w:rsidR="00CB500A" w:rsidRDefault="00CB500A">
            <w:pPr>
              <w:pStyle w:val="ConsPlusNormal"/>
            </w:pPr>
          </w:p>
        </w:tc>
        <w:tc>
          <w:tcPr>
            <w:tcW w:w="1020" w:type="dxa"/>
            <w:tcBorders>
              <w:top w:val="single" w:sz="4" w:space="0" w:color="auto"/>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jc w:val="center"/>
            </w:pPr>
            <w:r>
              <w:t>2.</w:t>
            </w:r>
          </w:p>
        </w:tc>
        <w:tc>
          <w:tcPr>
            <w:tcW w:w="2778" w:type="dxa"/>
            <w:tcBorders>
              <w:top w:val="nil"/>
              <w:left w:val="nil"/>
              <w:bottom w:val="nil"/>
              <w:right w:val="nil"/>
            </w:tcBorders>
          </w:tcPr>
          <w:p w:rsidR="00CB500A" w:rsidRDefault="00CB500A">
            <w:pPr>
              <w:pStyle w:val="ConsPlusNormal"/>
            </w:pPr>
          </w:p>
        </w:tc>
        <w:tc>
          <w:tcPr>
            <w:tcW w:w="90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jc w:val="center"/>
            </w:pPr>
            <w:r>
              <w:t>3.</w:t>
            </w:r>
          </w:p>
        </w:tc>
        <w:tc>
          <w:tcPr>
            <w:tcW w:w="2778" w:type="dxa"/>
            <w:tcBorders>
              <w:top w:val="nil"/>
              <w:left w:val="nil"/>
              <w:bottom w:val="nil"/>
              <w:right w:val="nil"/>
            </w:tcBorders>
          </w:tcPr>
          <w:p w:rsidR="00CB500A" w:rsidRDefault="00CB500A">
            <w:pPr>
              <w:pStyle w:val="ConsPlusNormal"/>
            </w:pPr>
          </w:p>
        </w:tc>
        <w:tc>
          <w:tcPr>
            <w:tcW w:w="90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jc w:val="center"/>
            </w:pPr>
            <w:r>
              <w:t>4.</w:t>
            </w:r>
          </w:p>
        </w:tc>
        <w:tc>
          <w:tcPr>
            <w:tcW w:w="2778" w:type="dxa"/>
            <w:tcBorders>
              <w:top w:val="nil"/>
              <w:left w:val="nil"/>
              <w:bottom w:val="nil"/>
              <w:right w:val="nil"/>
            </w:tcBorders>
          </w:tcPr>
          <w:p w:rsidR="00CB500A" w:rsidRDefault="00CB500A">
            <w:pPr>
              <w:pStyle w:val="ConsPlusNormal"/>
            </w:pPr>
            <w:r>
              <w:t>Неделимый фонд сельскохозяйственного потребительского кооператива, всего **</w:t>
            </w:r>
            <w:r>
              <w:rPr>
                <w:vertAlign w:val="superscript"/>
              </w:rPr>
              <w:t>)</w:t>
            </w:r>
          </w:p>
        </w:tc>
        <w:tc>
          <w:tcPr>
            <w:tcW w:w="907" w:type="dxa"/>
            <w:tcBorders>
              <w:top w:val="nil"/>
              <w:left w:val="nil"/>
              <w:bottom w:val="nil"/>
              <w:right w:val="nil"/>
            </w:tcBorders>
          </w:tcPr>
          <w:p w:rsidR="00CB500A" w:rsidRDefault="00CB500A">
            <w:pPr>
              <w:pStyle w:val="ConsPlusNormal"/>
              <w:jc w:val="center"/>
            </w:pPr>
            <w:r>
              <w:t>Х</w:t>
            </w:r>
          </w:p>
        </w:tc>
        <w:tc>
          <w:tcPr>
            <w:tcW w:w="1077" w:type="dxa"/>
            <w:tcBorders>
              <w:top w:val="nil"/>
              <w:left w:val="nil"/>
              <w:bottom w:val="nil"/>
              <w:right w:val="nil"/>
            </w:tcBorders>
          </w:tcPr>
          <w:p w:rsidR="00CB500A" w:rsidRDefault="00CB500A">
            <w:pPr>
              <w:pStyle w:val="ConsPlusNormal"/>
              <w:jc w:val="center"/>
            </w:pPr>
            <w:r>
              <w:t>Х</w:t>
            </w: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pPr>
          </w:p>
        </w:tc>
        <w:tc>
          <w:tcPr>
            <w:tcW w:w="2778" w:type="dxa"/>
            <w:tcBorders>
              <w:top w:val="nil"/>
              <w:left w:val="nil"/>
              <w:bottom w:val="nil"/>
              <w:right w:val="nil"/>
            </w:tcBorders>
          </w:tcPr>
          <w:p w:rsidR="00CB500A" w:rsidRDefault="00CB500A">
            <w:pPr>
              <w:pStyle w:val="ConsPlusNormal"/>
            </w:pPr>
            <w:r>
              <w:t>в том числе:</w:t>
            </w:r>
          </w:p>
        </w:tc>
        <w:tc>
          <w:tcPr>
            <w:tcW w:w="90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jc w:val="center"/>
            </w:pPr>
            <w:r>
              <w:t>4.1</w:t>
            </w:r>
          </w:p>
        </w:tc>
        <w:tc>
          <w:tcPr>
            <w:tcW w:w="2778" w:type="dxa"/>
            <w:tcBorders>
              <w:top w:val="nil"/>
              <w:left w:val="nil"/>
              <w:bottom w:val="nil"/>
              <w:right w:val="nil"/>
            </w:tcBorders>
          </w:tcPr>
          <w:p w:rsidR="00CB500A" w:rsidRDefault="00CB500A">
            <w:pPr>
              <w:pStyle w:val="ConsPlusNormal"/>
            </w:pPr>
          </w:p>
        </w:tc>
        <w:tc>
          <w:tcPr>
            <w:tcW w:w="907" w:type="dxa"/>
            <w:tcBorders>
              <w:top w:val="nil"/>
              <w:left w:val="nil"/>
              <w:bottom w:val="nil"/>
              <w:right w:val="nil"/>
            </w:tcBorders>
          </w:tcPr>
          <w:p w:rsidR="00CB500A" w:rsidRDefault="00CB500A">
            <w:pPr>
              <w:pStyle w:val="ConsPlusNormal"/>
              <w:jc w:val="center"/>
            </w:pPr>
            <w:r>
              <w:t>Х</w:t>
            </w:r>
          </w:p>
        </w:tc>
        <w:tc>
          <w:tcPr>
            <w:tcW w:w="1077" w:type="dxa"/>
            <w:tcBorders>
              <w:top w:val="nil"/>
              <w:left w:val="nil"/>
              <w:bottom w:val="nil"/>
              <w:right w:val="nil"/>
            </w:tcBorders>
          </w:tcPr>
          <w:p w:rsidR="00CB500A" w:rsidRDefault="00CB500A">
            <w:pPr>
              <w:pStyle w:val="ConsPlusNormal"/>
              <w:jc w:val="center"/>
            </w:pPr>
            <w:r>
              <w:t>Х</w:t>
            </w: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jc w:val="center"/>
            </w:pPr>
            <w:r>
              <w:t>4.2.</w:t>
            </w:r>
          </w:p>
        </w:tc>
        <w:tc>
          <w:tcPr>
            <w:tcW w:w="2778" w:type="dxa"/>
            <w:tcBorders>
              <w:top w:val="nil"/>
              <w:left w:val="nil"/>
              <w:bottom w:val="nil"/>
              <w:right w:val="nil"/>
            </w:tcBorders>
          </w:tcPr>
          <w:p w:rsidR="00CB500A" w:rsidRDefault="00CB500A">
            <w:pPr>
              <w:pStyle w:val="ConsPlusNormal"/>
            </w:pPr>
          </w:p>
        </w:tc>
        <w:tc>
          <w:tcPr>
            <w:tcW w:w="907" w:type="dxa"/>
            <w:tcBorders>
              <w:top w:val="nil"/>
              <w:left w:val="nil"/>
              <w:bottom w:val="nil"/>
              <w:right w:val="nil"/>
            </w:tcBorders>
          </w:tcPr>
          <w:p w:rsidR="00CB500A" w:rsidRDefault="00CB500A">
            <w:pPr>
              <w:pStyle w:val="ConsPlusNormal"/>
              <w:jc w:val="center"/>
            </w:pPr>
            <w:r>
              <w:t>Х</w:t>
            </w:r>
          </w:p>
        </w:tc>
        <w:tc>
          <w:tcPr>
            <w:tcW w:w="1077" w:type="dxa"/>
            <w:tcBorders>
              <w:top w:val="nil"/>
              <w:left w:val="nil"/>
              <w:bottom w:val="nil"/>
              <w:right w:val="nil"/>
            </w:tcBorders>
          </w:tcPr>
          <w:p w:rsidR="00CB500A" w:rsidRDefault="00CB500A">
            <w:pPr>
              <w:pStyle w:val="ConsPlusNormal"/>
              <w:jc w:val="center"/>
            </w:pPr>
            <w:r>
              <w:t>Х</w:t>
            </w: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jc w:val="center"/>
            </w:pPr>
            <w:r>
              <w:t>4.3.</w:t>
            </w:r>
          </w:p>
        </w:tc>
        <w:tc>
          <w:tcPr>
            <w:tcW w:w="2778" w:type="dxa"/>
            <w:tcBorders>
              <w:top w:val="nil"/>
              <w:left w:val="nil"/>
              <w:bottom w:val="nil"/>
              <w:right w:val="nil"/>
            </w:tcBorders>
          </w:tcPr>
          <w:p w:rsidR="00CB500A" w:rsidRDefault="00CB500A">
            <w:pPr>
              <w:pStyle w:val="ConsPlusNormal"/>
            </w:pPr>
          </w:p>
        </w:tc>
        <w:tc>
          <w:tcPr>
            <w:tcW w:w="907" w:type="dxa"/>
            <w:tcBorders>
              <w:top w:val="nil"/>
              <w:left w:val="nil"/>
              <w:bottom w:val="nil"/>
              <w:right w:val="nil"/>
            </w:tcBorders>
          </w:tcPr>
          <w:p w:rsidR="00CB500A" w:rsidRDefault="00CB500A">
            <w:pPr>
              <w:pStyle w:val="ConsPlusNormal"/>
              <w:jc w:val="center"/>
            </w:pPr>
            <w:r>
              <w:t>Х</w:t>
            </w:r>
          </w:p>
        </w:tc>
        <w:tc>
          <w:tcPr>
            <w:tcW w:w="1077" w:type="dxa"/>
            <w:tcBorders>
              <w:top w:val="nil"/>
              <w:left w:val="nil"/>
              <w:bottom w:val="nil"/>
              <w:right w:val="nil"/>
            </w:tcBorders>
          </w:tcPr>
          <w:p w:rsidR="00CB500A" w:rsidRDefault="00CB500A">
            <w:pPr>
              <w:pStyle w:val="ConsPlusNormal"/>
              <w:jc w:val="center"/>
            </w:pPr>
            <w:r>
              <w:t>Х</w:t>
            </w: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pPr>
          </w:p>
        </w:tc>
      </w:tr>
      <w:tr w:rsidR="00CB500A">
        <w:tblPrEx>
          <w:tblBorders>
            <w:insideH w:val="none" w:sz="0" w:space="0" w:color="auto"/>
            <w:insideV w:val="none" w:sz="0" w:space="0" w:color="auto"/>
          </w:tblBorders>
        </w:tblPrEx>
        <w:tc>
          <w:tcPr>
            <w:tcW w:w="680" w:type="dxa"/>
            <w:tcBorders>
              <w:top w:val="nil"/>
              <w:left w:val="nil"/>
              <w:bottom w:val="nil"/>
              <w:right w:val="nil"/>
            </w:tcBorders>
          </w:tcPr>
          <w:p w:rsidR="00CB500A" w:rsidRDefault="00CB500A">
            <w:pPr>
              <w:pStyle w:val="ConsPlusNormal"/>
            </w:pPr>
          </w:p>
        </w:tc>
        <w:tc>
          <w:tcPr>
            <w:tcW w:w="2778" w:type="dxa"/>
            <w:tcBorders>
              <w:top w:val="nil"/>
              <w:left w:val="nil"/>
              <w:bottom w:val="nil"/>
              <w:right w:val="nil"/>
            </w:tcBorders>
          </w:tcPr>
          <w:p w:rsidR="00CB500A" w:rsidRDefault="00CB500A">
            <w:pPr>
              <w:pStyle w:val="ConsPlusNormal"/>
            </w:pPr>
            <w:r>
              <w:t>Итого расходов</w:t>
            </w:r>
          </w:p>
        </w:tc>
        <w:tc>
          <w:tcPr>
            <w:tcW w:w="907" w:type="dxa"/>
            <w:tcBorders>
              <w:top w:val="nil"/>
              <w:left w:val="nil"/>
              <w:bottom w:val="nil"/>
              <w:right w:val="nil"/>
            </w:tcBorders>
          </w:tcPr>
          <w:p w:rsidR="00CB500A" w:rsidRDefault="00CB500A">
            <w:pPr>
              <w:pStyle w:val="ConsPlusNormal"/>
              <w:jc w:val="center"/>
            </w:pPr>
            <w:r>
              <w:t>Х</w:t>
            </w:r>
          </w:p>
        </w:tc>
        <w:tc>
          <w:tcPr>
            <w:tcW w:w="1077" w:type="dxa"/>
            <w:tcBorders>
              <w:top w:val="nil"/>
              <w:left w:val="nil"/>
              <w:bottom w:val="nil"/>
              <w:right w:val="nil"/>
            </w:tcBorders>
          </w:tcPr>
          <w:p w:rsidR="00CB500A" w:rsidRDefault="00CB500A">
            <w:pPr>
              <w:pStyle w:val="ConsPlusNormal"/>
              <w:jc w:val="center"/>
            </w:pPr>
            <w:r>
              <w:t>Х</w:t>
            </w:r>
          </w:p>
        </w:tc>
        <w:tc>
          <w:tcPr>
            <w:tcW w:w="1034"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77" w:type="dxa"/>
            <w:tcBorders>
              <w:top w:val="nil"/>
              <w:left w:val="nil"/>
              <w:bottom w:val="nil"/>
              <w:right w:val="nil"/>
            </w:tcBorders>
          </w:tcPr>
          <w:p w:rsidR="00CB500A" w:rsidRDefault="00CB500A">
            <w:pPr>
              <w:pStyle w:val="ConsPlusNormal"/>
            </w:pPr>
          </w:p>
        </w:tc>
        <w:tc>
          <w:tcPr>
            <w:tcW w:w="1020" w:type="dxa"/>
            <w:tcBorders>
              <w:top w:val="nil"/>
              <w:left w:val="nil"/>
              <w:bottom w:val="nil"/>
              <w:right w:val="nil"/>
            </w:tcBorders>
          </w:tcPr>
          <w:p w:rsidR="00CB500A" w:rsidRDefault="00CB500A">
            <w:pPr>
              <w:pStyle w:val="ConsPlusNormal"/>
              <w:jc w:val="center"/>
            </w:pPr>
            <w:r>
              <w:t>Х</w:t>
            </w:r>
          </w:p>
        </w:tc>
      </w:tr>
    </w:tbl>
    <w:p w:rsidR="00CB500A" w:rsidRDefault="00CB500A">
      <w:pPr>
        <w:pStyle w:val="ConsPlusNormal"/>
        <w:jc w:val="both"/>
      </w:pPr>
    </w:p>
    <w:p w:rsidR="00CB500A" w:rsidRDefault="00CB500A">
      <w:pPr>
        <w:pStyle w:val="ConsPlusNonformat"/>
        <w:jc w:val="both"/>
      </w:pPr>
      <w:r>
        <w:t>Приложение:   документы,   подтверждающие  расходование  средств  гранта  и</w:t>
      </w:r>
    </w:p>
    <w:p w:rsidR="00CB500A" w:rsidRDefault="00CB500A">
      <w:pPr>
        <w:pStyle w:val="ConsPlusNonformat"/>
        <w:jc w:val="both"/>
      </w:pPr>
      <w:r>
        <w:t>собственных средств.</w:t>
      </w:r>
    </w:p>
    <w:p w:rsidR="00CB500A" w:rsidRDefault="00CB500A">
      <w:pPr>
        <w:pStyle w:val="ConsPlusNonformat"/>
        <w:jc w:val="both"/>
      </w:pPr>
    </w:p>
    <w:p w:rsidR="00CB500A" w:rsidRDefault="00CB500A">
      <w:pPr>
        <w:pStyle w:val="ConsPlusNonformat"/>
        <w:jc w:val="both"/>
      </w:pPr>
      <w:r>
        <w:t>Глава крестьянского (фермерского) хозяйства _________ _____________________</w:t>
      </w:r>
    </w:p>
    <w:p w:rsidR="00CB500A" w:rsidRDefault="00CB500A">
      <w:pPr>
        <w:pStyle w:val="ConsPlusNonformat"/>
        <w:jc w:val="both"/>
      </w:pPr>
      <w:r>
        <w:lastRenderedPageBreak/>
        <w:t xml:space="preserve">                                            (подпись)  (инициалы, фамилия)</w:t>
      </w:r>
    </w:p>
    <w:p w:rsidR="00CB500A" w:rsidRDefault="00CB500A">
      <w:pPr>
        <w:pStyle w:val="ConsPlusNonformat"/>
        <w:jc w:val="both"/>
      </w:pPr>
      <w:r>
        <w:t xml:space="preserve">                                       М.П. (при наличии печати)</w:t>
      </w:r>
    </w:p>
    <w:p w:rsidR="00CB500A" w:rsidRDefault="00CB500A">
      <w:pPr>
        <w:pStyle w:val="ConsPlusNonformat"/>
        <w:jc w:val="both"/>
      </w:pPr>
    </w:p>
    <w:p w:rsidR="00CB500A" w:rsidRDefault="00CB500A">
      <w:pPr>
        <w:pStyle w:val="ConsPlusNonformat"/>
        <w:jc w:val="both"/>
      </w:pPr>
      <w:r>
        <w:t>Отчет проверен:</w:t>
      </w:r>
    </w:p>
    <w:p w:rsidR="00CB500A" w:rsidRDefault="00CB500A">
      <w:pPr>
        <w:pStyle w:val="ConsPlusNonformat"/>
        <w:jc w:val="both"/>
      </w:pPr>
      <w:r>
        <w:t>_________________________________ __________ ______________________________</w:t>
      </w:r>
    </w:p>
    <w:p w:rsidR="00CB500A" w:rsidRDefault="00CB500A">
      <w:pPr>
        <w:pStyle w:val="ConsPlusNonformat"/>
        <w:jc w:val="both"/>
      </w:pPr>
      <w:r>
        <w:t xml:space="preserve"> (должность специалиста комитета   (подпись)  (инициалы, фамилия, телефон)</w:t>
      </w:r>
    </w:p>
    <w:p w:rsidR="00CB500A" w:rsidRDefault="00CB500A">
      <w:pPr>
        <w:pStyle w:val="ConsPlusNonformat"/>
        <w:jc w:val="both"/>
      </w:pPr>
      <w:r>
        <w:t>сельского хозяйства Волгоградской</w:t>
      </w:r>
    </w:p>
    <w:p w:rsidR="00CB500A" w:rsidRDefault="00CB500A">
      <w:pPr>
        <w:pStyle w:val="ConsPlusNonformat"/>
        <w:jc w:val="both"/>
      </w:pPr>
      <w:r>
        <w:t xml:space="preserve">            области)</w:t>
      </w:r>
    </w:p>
    <w:p w:rsidR="00CB500A" w:rsidRDefault="00CB500A">
      <w:pPr>
        <w:pStyle w:val="ConsPlusNonformat"/>
        <w:jc w:val="both"/>
      </w:pPr>
    </w:p>
    <w:p w:rsidR="00CB500A" w:rsidRDefault="00CB500A">
      <w:pPr>
        <w:pStyle w:val="ConsPlusNonformat"/>
        <w:jc w:val="both"/>
      </w:pPr>
      <w:r>
        <w:t>"__" ________________ 20__ г.</w:t>
      </w:r>
    </w:p>
    <w:p w:rsidR="00CB500A" w:rsidRDefault="00CB500A">
      <w:pPr>
        <w:pStyle w:val="ConsPlusNonformat"/>
        <w:jc w:val="both"/>
      </w:pPr>
    </w:p>
    <w:p w:rsidR="00CB500A" w:rsidRDefault="00CB500A">
      <w:pPr>
        <w:pStyle w:val="ConsPlusNonformat"/>
        <w:jc w:val="both"/>
      </w:pPr>
      <w:r>
        <w:t>__________________________________</w:t>
      </w:r>
    </w:p>
    <w:p w:rsidR="00CB500A" w:rsidRDefault="00CB500A">
      <w:pPr>
        <w:pStyle w:val="ConsPlusNonformat"/>
        <w:jc w:val="both"/>
      </w:pPr>
    </w:p>
    <w:p w:rsidR="00CB500A" w:rsidRDefault="00CB500A">
      <w:pPr>
        <w:pStyle w:val="ConsPlusNonformat"/>
        <w:jc w:val="both"/>
      </w:pPr>
      <w:r>
        <w:t>*)</w:t>
      </w:r>
    </w:p>
    <w:p w:rsidR="00CB500A" w:rsidRDefault="00CB500A">
      <w:pPr>
        <w:pStyle w:val="ConsPlusNonformat"/>
        <w:jc w:val="both"/>
      </w:pPr>
      <w:r>
        <w:t xml:space="preserve">  </w:t>
      </w:r>
      <w:hyperlink w:anchor="P668" w:history="1">
        <w:r>
          <w:rPr>
            <w:color w:val="0000FF"/>
          </w:rPr>
          <w:t>графы  6</w:t>
        </w:r>
      </w:hyperlink>
      <w:r>
        <w:t xml:space="preserve">, </w:t>
      </w:r>
      <w:hyperlink w:anchor="P669" w:history="1">
        <w:r>
          <w:rPr>
            <w:color w:val="0000FF"/>
          </w:rPr>
          <w:t>7</w:t>
        </w:r>
      </w:hyperlink>
      <w:r>
        <w:t xml:space="preserve">  определяют очередность расходов источника финансирования:  в</w:t>
      </w:r>
    </w:p>
    <w:p w:rsidR="00CB500A" w:rsidRDefault="00CB500A">
      <w:pPr>
        <w:pStyle w:val="ConsPlusNonformat"/>
        <w:jc w:val="both"/>
      </w:pPr>
      <w:r>
        <w:t>первую очередь - собственные средства, во вторую очередь - средства гранта;</w:t>
      </w:r>
    </w:p>
    <w:p w:rsidR="00CB500A" w:rsidRDefault="00CB500A">
      <w:pPr>
        <w:pStyle w:val="ConsPlusNonformat"/>
        <w:jc w:val="both"/>
      </w:pPr>
      <w:r>
        <w:t>**)</w:t>
      </w:r>
    </w:p>
    <w:p w:rsidR="00CB500A" w:rsidRDefault="00CB500A">
      <w:pPr>
        <w:pStyle w:val="ConsPlusNonformat"/>
        <w:jc w:val="both"/>
      </w:pPr>
      <w:r>
        <w:t xml:space="preserve">   заполняется  в  случае  использования  части  гранта   на   формирование</w:t>
      </w:r>
    </w:p>
    <w:p w:rsidR="00CB500A" w:rsidRDefault="00CB500A">
      <w:pPr>
        <w:pStyle w:val="ConsPlusNonformat"/>
        <w:jc w:val="both"/>
      </w:pPr>
      <w:r>
        <w:t>неделимого фонда сельскохозяйственного потребительского кооператива, членом</w:t>
      </w:r>
    </w:p>
    <w:p w:rsidR="00CB500A" w:rsidRDefault="00CB500A">
      <w:pPr>
        <w:pStyle w:val="ConsPlusNonformat"/>
        <w:jc w:val="both"/>
      </w:pPr>
      <w:r>
        <w:t>которого является КФХ.</w:t>
      </w:r>
    </w:p>
    <w:p w:rsidR="00CB500A" w:rsidRDefault="00CB500A">
      <w:pPr>
        <w:pStyle w:val="ConsPlusNormal"/>
        <w:jc w:val="both"/>
      </w:pPr>
    </w:p>
    <w:p w:rsidR="00CB500A" w:rsidRDefault="00CB500A">
      <w:pPr>
        <w:pStyle w:val="ConsPlusNormal"/>
        <w:jc w:val="both"/>
      </w:pPr>
    </w:p>
    <w:p w:rsidR="00CB500A" w:rsidRDefault="00CB500A">
      <w:pPr>
        <w:pStyle w:val="ConsPlusNormal"/>
        <w:pBdr>
          <w:top w:val="single" w:sz="6" w:space="0" w:color="auto"/>
        </w:pBdr>
        <w:spacing w:before="100" w:after="100"/>
        <w:jc w:val="both"/>
        <w:rPr>
          <w:sz w:val="2"/>
          <w:szCs w:val="2"/>
        </w:rPr>
      </w:pPr>
    </w:p>
    <w:p w:rsidR="00A80691" w:rsidRDefault="00CB500A">
      <w:bookmarkStart w:id="41" w:name="_GoBack"/>
      <w:bookmarkEnd w:id="41"/>
    </w:p>
    <w:sectPr w:rsidR="00A80691" w:rsidSect="00D04DF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0A"/>
    <w:rsid w:val="0034058B"/>
    <w:rsid w:val="00597BAD"/>
    <w:rsid w:val="00CB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5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0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5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0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76083E361262AB9AEF656EAAB7CAD514B95CCA47B87E4966D38BEAEAC699E3616B105D4201C0336F66DA4B9804D63A1CA3B4AE9FBBD0406CE62F7H408I" TargetMode="External"/><Relationship Id="rId21" Type="http://schemas.openxmlformats.org/officeDocument/2006/relationships/hyperlink" Target="consultantplus://offline/ref=1FA76083E361262AB9AEF656EAAB7CAD514B95CCA47B87E4966D38BEAEAC699E3616B105D4201C0336F66DA7B4804D63A1CA3B4AE9FBBD0406CE62F7H408I" TargetMode="External"/><Relationship Id="rId42" Type="http://schemas.openxmlformats.org/officeDocument/2006/relationships/hyperlink" Target="consultantplus://offline/ref=1FA76083E361262AB9AEF656EAAB7CAD514B95CCA47B87E4966D38BEAEAC699E3616B105D4201C0336F66DA2B4804D63A1CA3B4AE9FBBD0406CE62F7H408I" TargetMode="External"/><Relationship Id="rId47" Type="http://schemas.openxmlformats.org/officeDocument/2006/relationships/hyperlink" Target="consultantplus://offline/ref=1FA76083E361262AB9AEF656EAAB7CAD514B95CCA77280E2916738BEAEAC699E3616B105D4201C0336F66DA4BC804D63A1CA3B4AE9FBBD0406CE62F7H408I" TargetMode="External"/><Relationship Id="rId63" Type="http://schemas.openxmlformats.org/officeDocument/2006/relationships/hyperlink" Target="consultantplus://offline/ref=1FA76083E361262AB9AEF656EAAB7CAD514B95CCA77280E2916738BEAEAC699E3616B105D4201C0336F66DA5BA804D63A1CA3B4AE9FBBD0406CE62F7H408I" TargetMode="External"/><Relationship Id="rId68" Type="http://schemas.openxmlformats.org/officeDocument/2006/relationships/hyperlink" Target="consultantplus://offline/ref=1FA76083E361262AB9AEF656EAAB7CAD514B95CCA47B87E4966D38BEAEAC699E3616B105D4201C0336F66DA1B9804D63A1CA3B4AE9FBBD0406CE62F7H408I" TargetMode="External"/><Relationship Id="rId84" Type="http://schemas.openxmlformats.org/officeDocument/2006/relationships/hyperlink" Target="consultantplus://offline/ref=1FA76083E361262AB9AEF656EAAB7CAD514B95CCA47B87E4966D38BEAEAC699E3616B105D4201C0336F66DAEBF804D63A1CA3B4AE9FBBD0406CE62F7H408I" TargetMode="External"/><Relationship Id="rId89" Type="http://schemas.openxmlformats.org/officeDocument/2006/relationships/hyperlink" Target="consultantplus://offline/ref=1FA76083E361262AB9AEF656EAAB7CAD514B95CCA47B87E4966D38BEAEAC699E3616B105D4201C0336F66DAEBA804D63A1CA3B4AE9FBBD0406CE62F7H408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FA76083E361262AB9AEF656EAAB7CAD514B95CCA47B87E4966D38BEAEAC699E3616B105D4201C0336F66DA6BA804D63A1CA3B4AE9FBBD0406CE62F7H408I" TargetMode="External"/><Relationship Id="rId29" Type="http://schemas.openxmlformats.org/officeDocument/2006/relationships/hyperlink" Target="consultantplus://offline/ref=1FA76083E361262AB9AEF656EAAB7CAD514B95CCA77280E2916738BEAEAC699E3616B105D4201C0336F66DA7BB804D63A1CA3B4AE9FBBD0406CE62F7H408I" TargetMode="External"/><Relationship Id="rId107" Type="http://schemas.openxmlformats.org/officeDocument/2006/relationships/hyperlink" Target="consultantplus://offline/ref=1FA76083E361262AB9AEF656EAAB7CAD514B95CCA47B87E4966D38BEAEAC699E3616B105D4201C0336F66CA5B9804D63A1CA3B4AE9FBBD0406CE62F7H408I" TargetMode="External"/><Relationship Id="rId11" Type="http://schemas.openxmlformats.org/officeDocument/2006/relationships/hyperlink" Target="consultantplus://offline/ref=1FA76083E361262AB9AEF656EAAB7CAD514B95CCA77280E2916738BEAEAC699E3616B105D4201C0336F66DA7BD804D63A1CA3B4AE9FBBD0406CE62F7H408I" TargetMode="External"/><Relationship Id="rId24" Type="http://schemas.openxmlformats.org/officeDocument/2006/relationships/hyperlink" Target="consultantplus://offline/ref=1FA76083E361262AB9AEF656EAAB7CAD514B95CCA47B87E4966D38BEAEAC699E3616B105D4201C0336F66DA4BF804D63A1CA3B4AE9FBBD0406CE62F7H408I" TargetMode="External"/><Relationship Id="rId32" Type="http://schemas.openxmlformats.org/officeDocument/2006/relationships/hyperlink" Target="consultantplus://offline/ref=1FA76083E361262AB9AEF656EAAB7CAD514B95CCA47B87E4966D38BEAEAC699E3616B105D4201C0336F66DA5B9804D63A1CA3B4AE9FBBD0406CE62F7H408I" TargetMode="External"/><Relationship Id="rId37" Type="http://schemas.openxmlformats.org/officeDocument/2006/relationships/hyperlink" Target="consultantplus://offline/ref=1FA76083E361262AB9AEF656EAAB7CAD514B95CCA47B87E4966D38BEAEAC699E3616B105D4201C0336F66DA2BB804D63A1CA3B4AE9FBBD0406CE62F7H408I" TargetMode="External"/><Relationship Id="rId40" Type="http://schemas.openxmlformats.org/officeDocument/2006/relationships/hyperlink" Target="consultantplus://offline/ref=1FA76083E361262AB9AEF656EAAB7CAD514B95CCA77280E2916738BEAEAC699E3616B105D4201C0336F66DA4BC804D63A1CA3B4AE9FBBD0406CE62F7H408I" TargetMode="External"/><Relationship Id="rId45" Type="http://schemas.openxmlformats.org/officeDocument/2006/relationships/hyperlink" Target="consultantplus://offline/ref=1FA76083E361262AB9AEF656EAAB7CAD514B95CCA77280E2916738BEAEAC699E3616B105D4201C0336F66DA4BA804D63A1CA3B4AE9FBBD0406CE62F7H408I" TargetMode="External"/><Relationship Id="rId53" Type="http://schemas.openxmlformats.org/officeDocument/2006/relationships/hyperlink" Target="consultantplus://offline/ref=1FA76083E361262AB9AEF656EAAB7CAD514B95CCA77280E2916738BEAEAC699E3616B105D4201C0336F66DA4B5804D63A1CA3B4AE9FBBD0406CE62F7H408I" TargetMode="External"/><Relationship Id="rId58" Type="http://schemas.openxmlformats.org/officeDocument/2006/relationships/hyperlink" Target="consultantplus://offline/ref=1FA76083E361262AB9AEF656EAAB7CAD514B95CCA77280E2916738BEAEAC699E3616B105D4201C0336F66DA5BE804D63A1CA3B4AE9FBBD0406CE62F7H408I" TargetMode="External"/><Relationship Id="rId66" Type="http://schemas.openxmlformats.org/officeDocument/2006/relationships/hyperlink" Target="consultantplus://offline/ref=1FA76083E361262AB9AEF656EAAB7CAD514B95CCA47B87E4966D38BEAEAC699E3616B105D4201C0336F66DA1BC804D63A1CA3B4AE9FBBD0406CE62F7H408I" TargetMode="External"/><Relationship Id="rId74" Type="http://schemas.openxmlformats.org/officeDocument/2006/relationships/hyperlink" Target="consultantplus://offline/ref=1FA76083E361262AB9AEF656EAAB7CAD514B95CCA77280E2916738BEAEAC699E3616B105D4201C0336F66DA2BE804D63A1CA3B4AE9FBBD0406CE62F7H408I" TargetMode="External"/><Relationship Id="rId79" Type="http://schemas.openxmlformats.org/officeDocument/2006/relationships/hyperlink" Target="consultantplus://offline/ref=1FA76083E361262AB9AEF656EAAB7CAD514B95CCA47B87E4966D38BEAEAC699E3616B105D4201C0336F66DA1B4804D63A1CA3B4AE9FBBD0406CE62F7H408I" TargetMode="External"/><Relationship Id="rId87" Type="http://schemas.openxmlformats.org/officeDocument/2006/relationships/hyperlink" Target="consultantplus://offline/ref=1FA76083E361262AB9AEF656EAAB7CAD514B95CCA47B87E4966D38BEAEAC699E3616B105D4201C0336F66DAEBB804D63A1CA3B4AE9FBBD0406CE62F7H408I" TargetMode="External"/><Relationship Id="rId102" Type="http://schemas.openxmlformats.org/officeDocument/2006/relationships/hyperlink" Target="consultantplus://offline/ref=1FA76083E361262AB9AEF656EAAB7CAD514B95CCA47B87E4966D38BEAEAC699E3616B105D4201C0336F66CA7BD804D63A1CA3B4AE9FBBD0406CE62F7H408I" TargetMode="External"/><Relationship Id="rId110" Type="http://schemas.openxmlformats.org/officeDocument/2006/relationships/hyperlink" Target="consultantplus://offline/ref=1FA76083E361262AB9AEF656EAAB7CAD514B95CCA47B87E4966D38BEAEAC699E3616B105D4201C0336F66FA0BE804D63A1CA3B4AE9FBBD0406CE62F7H408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FA76083E361262AB9AEF656EAAB7CAD514B95CCA47B87E4966D38BEAEAC699E3616B105D4201C0336F66DA0B4804D63A1CA3B4AE9FBBD0406CE62F7H408I" TargetMode="External"/><Relationship Id="rId82" Type="http://schemas.openxmlformats.org/officeDocument/2006/relationships/hyperlink" Target="consultantplus://offline/ref=1FA76083E361262AB9AEF656EAAB7CAD514B95CCA77280E2916738BEAEAC699E3616B105D4201C0336F66DA2B5804D63A1CA3B4AE9FBBD0406CE62F7H408I" TargetMode="External"/><Relationship Id="rId90" Type="http://schemas.openxmlformats.org/officeDocument/2006/relationships/hyperlink" Target="consultantplus://offline/ref=1FA76083E361262AB9AEF656EAAB7CAD514B95CCA47B87E4966D38BEAEAC699E3616B105D4201C0336F66DAEBA804D63A1CA3B4AE9FBBD0406CE62F7H408I" TargetMode="External"/><Relationship Id="rId95" Type="http://schemas.openxmlformats.org/officeDocument/2006/relationships/hyperlink" Target="consultantplus://offline/ref=1FA76083E361262AB9AEF656EAAB7CAD514B95CCA77280E2916738BEAEAC699E3616B105D4201C0336F66DA3B9804D63A1CA3B4AE9FBBD0406CE62F7H408I" TargetMode="External"/><Relationship Id="rId19" Type="http://schemas.openxmlformats.org/officeDocument/2006/relationships/hyperlink" Target="consultantplus://offline/ref=1FA76083E361262AB9AEF656EAAB7CAD514B95CCA47B87E4966D38BEAEAC699E3616B105D4201C0336F66DA7BB804D63A1CA3B4AE9FBBD0406CE62F7H408I" TargetMode="External"/><Relationship Id="rId14" Type="http://schemas.openxmlformats.org/officeDocument/2006/relationships/hyperlink" Target="consultantplus://offline/ref=1FA76083E361262AB9AEF656EAAB7CAD514B95CCA77280E2916738BEAEAC699E3616B105D4201C0336F66DA7BC804D63A1CA3B4AE9FBBD0406CE62F7H408I" TargetMode="External"/><Relationship Id="rId22" Type="http://schemas.openxmlformats.org/officeDocument/2006/relationships/hyperlink" Target="consultantplus://offline/ref=1FA76083E361262AB9AEF656EAAB7CAD514B95CCA77280E2916738BEAEAC699E3616B105D4201C0336F66DA7BF804D63A1CA3B4AE9FBBD0406CE62F7H408I" TargetMode="External"/><Relationship Id="rId27" Type="http://schemas.openxmlformats.org/officeDocument/2006/relationships/hyperlink" Target="consultantplus://offline/ref=1FA76083E361262AB9AEF656EAAB7CAD514B95CCA47B87E4966D38BEAEAC699E3616B105D4201C0336F66DA4BB804D63A1CA3B4AE9FBBD0406CE62F7H408I" TargetMode="External"/><Relationship Id="rId30" Type="http://schemas.openxmlformats.org/officeDocument/2006/relationships/hyperlink" Target="consultantplus://offline/ref=1FA76083E361262AB9AEF656EAAB7CAD514B95CCA47B87E4966D38BEAEAC699E3616B105D4201C0336F66DA4B5804D63A1CA3B4AE9FBBD0406CE62F7H408I" TargetMode="External"/><Relationship Id="rId35" Type="http://schemas.openxmlformats.org/officeDocument/2006/relationships/hyperlink" Target="consultantplus://offline/ref=1FA76083E361262AB9AEF656EAAB7CAD514B95CCA47B87E4966D38BEAEAC699E3616B105D4201C0336F66DA5BA804D63A1CA3B4AE9FBBD0406CE62F7H408I" TargetMode="External"/><Relationship Id="rId43" Type="http://schemas.openxmlformats.org/officeDocument/2006/relationships/hyperlink" Target="consultantplus://offline/ref=1FA76083E361262AB9AEF656EAAB7CAD514B95CCA77280E2916738BEAEAC699E3616B105D4201C0336F66DA4BC804D63A1CA3B4AE9FBBD0406CE62F7H408I" TargetMode="External"/><Relationship Id="rId48" Type="http://schemas.openxmlformats.org/officeDocument/2006/relationships/hyperlink" Target="consultantplus://offline/ref=1FA76083E361262AB9AEF656EAAB7CAD514B95CCA77280E2916738BEAEAC699E3616B105D4201C0336F66DA4BC804D63A1CA3B4AE9FBBD0406CE62F7H408I" TargetMode="External"/><Relationship Id="rId56" Type="http://schemas.openxmlformats.org/officeDocument/2006/relationships/hyperlink" Target="consultantplus://offline/ref=1FA76083E361262AB9AEF656EAAB7CAD514B95CCA47B87E4966D38BEAEAC699E3616B105D4201C0336F66DA0BB804D63A1CA3B4AE9FBBD0406CE62F7H408I" TargetMode="External"/><Relationship Id="rId64" Type="http://schemas.openxmlformats.org/officeDocument/2006/relationships/hyperlink" Target="consultantplus://offline/ref=1FA76083E361262AB9AEF656EAAB7CAD514B95CCA47B87E4966D38BEAEAC699E3616B105D4201C0336F66DA1BD804D63A1CA3B4AE9FBBD0406CE62F7H408I" TargetMode="External"/><Relationship Id="rId69" Type="http://schemas.openxmlformats.org/officeDocument/2006/relationships/hyperlink" Target="consultantplus://offline/ref=1FA76083E361262AB9AEF656EAAB7CAD514B95CCA47B87E4966D38BEAEAC699E3616B105D4201C0336F66DA1BD804D63A1CA3B4AE9FBBD0406CE62F7H408I" TargetMode="External"/><Relationship Id="rId77" Type="http://schemas.openxmlformats.org/officeDocument/2006/relationships/hyperlink" Target="consultantplus://offline/ref=1FA76083E361262AB9AEF656EAAB7CAD514B95CCA77280E2916738BEAEAC699E3616B105D4201C0336F66DA2B8804D63A1CA3B4AE9FBBD0406CE62F7H408I" TargetMode="External"/><Relationship Id="rId100" Type="http://schemas.openxmlformats.org/officeDocument/2006/relationships/hyperlink" Target="consultantplus://offline/ref=1FA76083E361262AB9AEF656EAAB7CAD514B95CCA77280E2916738BEAEAC699E3616B105D4201C0336F66DA3B5804D63A1CA3B4AE9FBBD0406CE62F7H408I" TargetMode="External"/><Relationship Id="rId105" Type="http://schemas.openxmlformats.org/officeDocument/2006/relationships/hyperlink" Target="consultantplus://offline/ref=1FA76083E361262AB9AEF656EAAB7CAD514B95CCA47B87E4966D38BEAEAC699E3616B105D4201C0336F66CA7B9804D63A1CA3B4AE9FBBD0406CE62F7H408I" TargetMode="External"/><Relationship Id="rId8" Type="http://schemas.openxmlformats.org/officeDocument/2006/relationships/hyperlink" Target="consultantplus://offline/ref=1FA76083E361262AB9AEE85BFCC723A85246CEC3A07B89B0C9313EE9F1FC6FCB7656B7509767120B3FFD39F7F9DE1433E4813749F6E7BC04H108I" TargetMode="External"/><Relationship Id="rId51" Type="http://schemas.openxmlformats.org/officeDocument/2006/relationships/hyperlink" Target="consultantplus://offline/ref=1FA76083E361262AB9AEE85BFCC723A85246CDC0A37E89B0C9313EE9F1FC6FCB6456EF5C96650F0334E86FA6BFH80BI" TargetMode="External"/><Relationship Id="rId72" Type="http://schemas.openxmlformats.org/officeDocument/2006/relationships/hyperlink" Target="consultantplus://offline/ref=1FA76083E361262AB9AEF656EAAB7CAD514B95CCA47B87E4966D38BEAEAC699E3616B105D4201C0336F66DA1B8804D63A1CA3B4AE9FBBD0406CE62F7H408I" TargetMode="External"/><Relationship Id="rId80" Type="http://schemas.openxmlformats.org/officeDocument/2006/relationships/hyperlink" Target="consultantplus://offline/ref=1FA76083E361262AB9AEF656EAAB7CAD514B95CCA77280E2916738BEAEAC699E3616B105D4201C0336F66DA2B4804D63A1CA3B4AE9FBBD0406CE62F7H408I" TargetMode="External"/><Relationship Id="rId85" Type="http://schemas.openxmlformats.org/officeDocument/2006/relationships/hyperlink" Target="consultantplus://offline/ref=1FA76083E361262AB9AEF656EAAB7CAD514B95CCA47B87E4966D38BEAEAC699E3616B105D4201C0336F66DAEB9804D63A1CA3B4AE9FBBD0406CE62F7H408I" TargetMode="External"/><Relationship Id="rId93" Type="http://schemas.openxmlformats.org/officeDocument/2006/relationships/hyperlink" Target="consultantplus://offline/ref=1FA76083E361262AB9AEF656EAAB7CAD514B95CCA47B87E4966D38BEAEAC699E3616B105D4201C0336F66DAEBA804D63A1CA3B4AE9FBBD0406CE62F7H408I" TargetMode="External"/><Relationship Id="rId98" Type="http://schemas.openxmlformats.org/officeDocument/2006/relationships/hyperlink" Target="consultantplus://offline/ref=1FA76083E361262AB9AEF656EAAB7CAD514B95CCA47B87E4966D38BEAEAC699E3616B105D4201C0336F66CA7BD804D63A1CA3B4AE9FBBD0406CE62F7H408I" TargetMode="External"/><Relationship Id="rId3" Type="http://schemas.openxmlformats.org/officeDocument/2006/relationships/settings" Target="settings.xml"/><Relationship Id="rId12" Type="http://schemas.openxmlformats.org/officeDocument/2006/relationships/hyperlink" Target="consultantplus://offline/ref=1FA76083E361262AB9AEF656EAAB7CAD514B95CCA77280E2916738BEAEAC699E3616B105D4201C0336F66DA7BD804D63A1CA3B4AE9FBBD0406CE62F7H408I" TargetMode="External"/><Relationship Id="rId17" Type="http://schemas.openxmlformats.org/officeDocument/2006/relationships/hyperlink" Target="consultantplus://offline/ref=1FA76083E361262AB9AEF656EAAB7CAD514B95CCA47B87E4966D38BEAEAC699E3616B105D4201C0336F66DA7BC804D63A1CA3B4AE9FBBD0406CE62F7H408I" TargetMode="External"/><Relationship Id="rId25" Type="http://schemas.openxmlformats.org/officeDocument/2006/relationships/hyperlink" Target="consultantplus://offline/ref=1FA76083E361262AB9AEF656EAAB7CAD514B95CCA77280E2916738BEAEAC699E3616B105D4201C0336F66DA7B8804D63A1CA3B4AE9FBBD0406CE62F7H408I" TargetMode="External"/><Relationship Id="rId33" Type="http://schemas.openxmlformats.org/officeDocument/2006/relationships/hyperlink" Target="consultantplus://offline/ref=1FA76083E361262AB9AEF656EAAB7CAD514B95CCA47B87E4966D38BEAEAC699E3616B105D4201C0336F66DA5B8804D63A1CA3B4AE9FBBD0406CE62F7H408I" TargetMode="External"/><Relationship Id="rId38" Type="http://schemas.openxmlformats.org/officeDocument/2006/relationships/hyperlink" Target="consultantplus://offline/ref=1FA76083E361262AB9AEF656EAAB7CAD514B95CCA77280E2916738BEAEAC699E3616B105D4201C0336F66DA4BC804D63A1CA3B4AE9FBBD0406CE62F7H408I" TargetMode="External"/><Relationship Id="rId46" Type="http://schemas.openxmlformats.org/officeDocument/2006/relationships/hyperlink" Target="consultantplus://offline/ref=1FA76083E361262AB9AEF656EAAB7CAD514B95CCA47B87E4966D38BEAEAC699E3616B105D4201C0336F66DA3BC804D63A1CA3B4AE9FBBD0406CE62F7H408I" TargetMode="External"/><Relationship Id="rId59" Type="http://schemas.openxmlformats.org/officeDocument/2006/relationships/hyperlink" Target="consultantplus://offline/ref=1FA76083E361262AB9AEF656EAAB7CAD514B95CCA47B87E4966D38BEAEAC699E3616B105D4201C0336F66DA0B5804D63A1CA3B4AE9FBBD0406CE62F7H408I" TargetMode="External"/><Relationship Id="rId67" Type="http://schemas.openxmlformats.org/officeDocument/2006/relationships/hyperlink" Target="consultantplus://offline/ref=1FA76083E361262AB9AEF656EAAB7CAD514B95CCA47B87E4966D38BEAEAC699E3616B105D4201C0336F66DA1BE804D63A1CA3B4AE9FBBD0406CE62F7H408I" TargetMode="External"/><Relationship Id="rId103" Type="http://schemas.openxmlformats.org/officeDocument/2006/relationships/hyperlink" Target="consultantplus://offline/ref=1FA76083E361262AB9AEF656EAAB7CAD514B95CCA47B87E4966D38BEAEAC699E3616B105D4201C0336F66CA7BD804D63A1CA3B4AE9FBBD0406CE62F7H408I" TargetMode="External"/><Relationship Id="rId108" Type="http://schemas.openxmlformats.org/officeDocument/2006/relationships/hyperlink" Target="consultantplus://offline/ref=1FA76083E361262AB9AEF656EAAB7CAD514B95CCA47B87E4966D38BEAEAC699E3616B105D4201C0336F66FA7B8804D63A1CA3B4AE9FBBD0406CE62F7H408I" TargetMode="External"/><Relationship Id="rId20" Type="http://schemas.openxmlformats.org/officeDocument/2006/relationships/hyperlink" Target="consultantplus://offline/ref=1FA76083E361262AB9AEF656EAAB7CAD514B95CCA47B87E4966D38BEAEAC699E3616B105D4201C0336F66DA7BA804D63A1CA3B4AE9FBBD0406CE62F7H408I" TargetMode="External"/><Relationship Id="rId41" Type="http://schemas.openxmlformats.org/officeDocument/2006/relationships/hyperlink" Target="consultantplus://offline/ref=1FA76083E361262AB9AEF656EAAB7CAD514B95CCA77280E2916738BEAEAC699E3616B105D4201C0336F66DA4BC804D63A1CA3B4AE9FBBD0406CE62F7H408I" TargetMode="External"/><Relationship Id="rId54" Type="http://schemas.openxmlformats.org/officeDocument/2006/relationships/hyperlink" Target="consultantplus://offline/ref=1FA76083E361262AB9AEF656EAAB7CAD514B95CCA47B87E4966D38BEAEAC699E3616B105D4201C0336F66DA3BA804D63A1CA3B4AE9FBBD0406CE62F7H408I" TargetMode="External"/><Relationship Id="rId62" Type="http://schemas.openxmlformats.org/officeDocument/2006/relationships/hyperlink" Target="consultantplus://offline/ref=1FA76083E361262AB9AEF656EAAB7CAD514B95CCA77280E2916738BEAEAC699E3616B105D4201C0336F66DA5B8804D63A1CA3B4AE9FBBD0406CE62F7H408I" TargetMode="External"/><Relationship Id="rId70" Type="http://schemas.openxmlformats.org/officeDocument/2006/relationships/hyperlink" Target="consultantplus://offline/ref=1FA76083E361262AB9AEF656EAAB7CAD514B95CCA77280E2916738BEAEAC699E3616B105D4201C0336F66DA5B4804D63A1CA3B4AE9FBBD0406CE62F7H408I" TargetMode="External"/><Relationship Id="rId75" Type="http://schemas.openxmlformats.org/officeDocument/2006/relationships/hyperlink" Target="consultantplus://offline/ref=1FA76083E361262AB9AEF656EAAB7CAD514B95CCA77280E2916738BEAEAC699E3616B105D4201C0336F66DA2B9804D63A1CA3B4AE9FBBD0406CE62F7H408I" TargetMode="External"/><Relationship Id="rId83" Type="http://schemas.openxmlformats.org/officeDocument/2006/relationships/hyperlink" Target="consultantplus://offline/ref=1FA76083E361262AB9AEF656EAAB7CAD514B95CCA47B87E4966D38BEAEAC699E3616B105D4201C0336F66DAEBC804D63A1CA3B4AE9FBBD0406CE62F7H408I" TargetMode="External"/><Relationship Id="rId88" Type="http://schemas.openxmlformats.org/officeDocument/2006/relationships/hyperlink" Target="consultantplus://offline/ref=1FA76083E361262AB9AEF656EAAB7CAD514B95CCA77280E2916738BEAEAC699E3616B105D4201C0336F66DA3BC804D63A1CA3B4AE9FBBD0406CE62F7H408I" TargetMode="External"/><Relationship Id="rId91" Type="http://schemas.openxmlformats.org/officeDocument/2006/relationships/hyperlink" Target="consultantplus://offline/ref=1FA76083E361262AB9AEF656EAAB7CAD514B95CCA47B87E4966D38BEAEAC699E3616B105D4201C0336F66DAEBA804D63A1CA3B4AE9FBBD0406CE62F7H408I" TargetMode="External"/><Relationship Id="rId96" Type="http://schemas.openxmlformats.org/officeDocument/2006/relationships/hyperlink" Target="consultantplus://offline/ref=1FA76083E361262AB9AEF656EAAB7CAD514B95CCA47B87E4966D38BEAEAC699E3616B105D4201C0336F66DAEB5804D63A1CA3B4AE9FBBD0406CE62F7H408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A76083E361262AB9AEF656EAAB7CAD514B95CCA77280E2916738BEAEAC699E3616B105D4201C0336F66DA6BB804D63A1CA3B4AE9FBBD0406CE62F7H408I" TargetMode="External"/><Relationship Id="rId15" Type="http://schemas.openxmlformats.org/officeDocument/2006/relationships/hyperlink" Target="consultantplus://offline/ref=1FA76083E361262AB9AEF656EAAB7CAD514B95CCA47B87E4966D38BEAEAC699E3616B105D4201C0336F66DA6BB804D63A1CA3B4AE9FBBD0406CE62F7H408I" TargetMode="External"/><Relationship Id="rId23" Type="http://schemas.openxmlformats.org/officeDocument/2006/relationships/hyperlink" Target="consultantplus://offline/ref=1FA76083E361262AB9AEF656EAAB7CAD514B95CCA47B87E4966D38BEAEAC699E3616B105D4201C0336F66DA4BC804D63A1CA3B4AE9FBBD0406CE62F7H408I" TargetMode="External"/><Relationship Id="rId28" Type="http://schemas.openxmlformats.org/officeDocument/2006/relationships/hyperlink" Target="consultantplus://offline/ref=1FA76083E361262AB9AEF656EAAB7CAD514B95CCA47B87E4966D38BEAEAC699E3616B105D4201C0336F66DA4BA804D63A1CA3B4AE9FBBD0406CE62F7H408I" TargetMode="External"/><Relationship Id="rId36" Type="http://schemas.openxmlformats.org/officeDocument/2006/relationships/hyperlink" Target="consultantplus://offline/ref=1FA76083E361262AB9AEF656EAAB7CAD514B95CCA47B87E4966D38BEAEAC699E3616B105D4201C0336F66DA5B5804D63A1CA3B4AE9FBBD0406CE62F7H408I" TargetMode="External"/><Relationship Id="rId49" Type="http://schemas.openxmlformats.org/officeDocument/2006/relationships/hyperlink" Target="consultantplus://offline/ref=1FA76083E361262AB9AEE85BFCC723A85246C3C7A77289B0C9313EE9F1FC6FCB6456EF5C96650F0334E86FA6BFH80BI" TargetMode="External"/><Relationship Id="rId57" Type="http://schemas.openxmlformats.org/officeDocument/2006/relationships/hyperlink" Target="consultantplus://offline/ref=1FA76083E361262AB9AEF656EAAB7CAD514B95CCA77280E2916738BEAEAC699E3616B105D4201C0336F66DA5BC804D63A1CA3B4AE9FBBD0406CE62F7H408I" TargetMode="External"/><Relationship Id="rId106" Type="http://schemas.openxmlformats.org/officeDocument/2006/relationships/hyperlink" Target="consultantplus://offline/ref=1FA76083E361262AB9AEF656EAAB7CAD514B95CCA77280E2916738BEAEAC699E3616B105D4201C0336F66DA1BB804D63A1CA3B4AE9FBBD0406CE62F7H408I" TargetMode="External"/><Relationship Id="rId10" Type="http://schemas.openxmlformats.org/officeDocument/2006/relationships/hyperlink" Target="consultantplus://offline/ref=1FA76083E361262AB9AEF656EAAB7CAD514B95CCA77280E2916738BEAEAC699E3616B105D4201C0336F66DA6B5804D63A1CA3B4AE9FBBD0406CE62F7H408I" TargetMode="External"/><Relationship Id="rId31" Type="http://schemas.openxmlformats.org/officeDocument/2006/relationships/hyperlink" Target="consultantplus://offline/ref=1FA76083E361262AB9AEF656EAAB7CAD514B95CCA77280E2916738BEAEAC699E3616B105D4201C0336F66DA7BA804D63A1CA3B4AE9FBBD0406CE62F7H408I" TargetMode="External"/><Relationship Id="rId44" Type="http://schemas.openxmlformats.org/officeDocument/2006/relationships/hyperlink" Target="consultantplus://offline/ref=1FA76083E361262AB9AEF656EAAB7CAD514B95CCA77280E2916738BEAEAC699E3616B105D4201C0336F66DA4BB804D63A1CA3B4AE9FBBD0406CE62F7H408I" TargetMode="External"/><Relationship Id="rId52" Type="http://schemas.openxmlformats.org/officeDocument/2006/relationships/hyperlink" Target="consultantplus://offline/ref=1FA76083E361262AB9AEF656EAAB7CAD514B95CCA47B87E4966D38BEAEAC699E3616B105D4201C0336F66DA3BB804D63A1CA3B4AE9FBBD0406CE62F7H408I" TargetMode="External"/><Relationship Id="rId60" Type="http://schemas.openxmlformats.org/officeDocument/2006/relationships/hyperlink" Target="consultantplus://offline/ref=1FA76083E361262AB9AEF656EAAB7CAD514B95CCA77280E2916738BEAEAC699E3616B105D4201C0336F66DA5B9804D63A1CA3B4AE9FBBD0406CE62F7H408I" TargetMode="External"/><Relationship Id="rId65" Type="http://schemas.openxmlformats.org/officeDocument/2006/relationships/hyperlink" Target="consultantplus://offline/ref=1FA76083E361262AB9AEE85BFCC723A85244CAC6A47389B0C9313EE9F1FC6FCB7656B7509764110035FD39F7F9DE1433E4813749F6E7BC04H108I" TargetMode="External"/><Relationship Id="rId73" Type="http://schemas.openxmlformats.org/officeDocument/2006/relationships/hyperlink" Target="consultantplus://offline/ref=1FA76083E361262AB9AEF656EAAB7CAD514B95CCA77280E2916738BEAEAC699E3616B105D4201C0336F66DA2BF804D63A1CA3B4AE9FBBD0406CE62F7H408I" TargetMode="External"/><Relationship Id="rId78" Type="http://schemas.openxmlformats.org/officeDocument/2006/relationships/hyperlink" Target="consultantplus://offline/ref=1FA76083E361262AB9AEF656EAAB7CAD514B95CCA77280E2916738BEAEAC699E3616B105D4201C0336F66DA2BA804D63A1CA3B4AE9FBBD0406CE62F7H408I" TargetMode="External"/><Relationship Id="rId81" Type="http://schemas.openxmlformats.org/officeDocument/2006/relationships/hyperlink" Target="consultantplus://offline/ref=1FA76083E361262AB9AEF656EAAB7CAD514B95CCA47B87E4966D38BEAEAC699E3616B105D4201C0336F66DAEBD804D63A1CA3B4AE9FBBD0406CE62F7H408I" TargetMode="External"/><Relationship Id="rId86" Type="http://schemas.openxmlformats.org/officeDocument/2006/relationships/hyperlink" Target="consultantplus://offline/ref=1FA76083E361262AB9AEF656EAAB7CAD514B95CCA47B87E4966D38BEAEAC699E3616B105D4201C0336F66DAEB8804D63A1CA3B4AE9FBBD0406CE62F7H408I" TargetMode="External"/><Relationship Id="rId94" Type="http://schemas.openxmlformats.org/officeDocument/2006/relationships/hyperlink" Target="consultantplus://offline/ref=1FA76083E361262AB9AEF656EAAB7CAD514B95CCA77280E2916738BEAEAC699E3616B105D4201C0336F66DA3BF804D63A1CA3B4AE9FBBD0406CE62F7H408I" TargetMode="External"/><Relationship Id="rId99" Type="http://schemas.openxmlformats.org/officeDocument/2006/relationships/hyperlink" Target="consultantplus://offline/ref=1FA76083E361262AB9AEF656EAAB7CAD514B95CCA47B87E4966D38BEAEAC699E3616B105D4201C0336F66CA7BD804D63A1CA3B4AE9FBBD0406CE62F7H408I" TargetMode="External"/><Relationship Id="rId101" Type="http://schemas.openxmlformats.org/officeDocument/2006/relationships/hyperlink" Target="consultantplus://offline/ref=1FA76083E361262AB9AEF656EAAB7CAD514B95CCA47B87E4966D38BEAEAC699E3616B105D4201C0336F66CA7BC804D63A1CA3B4AE9FBBD0406CE62F7H408I" TargetMode="External"/><Relationship Id="rId4" Type="http://schemas.openxmlformats.org/officeDocument/2006/relationships/webSettings" Target="webSettings.xml"/><Relationship Id="rId9" Type="http://schemas.openxmlformats.org/officeDocument/2006/relationships/hyperlink" Target="consultantplus://offline/ref=1FA76083E361262AB9AEF656EAAB7CAD514B95CCA47A81E5926338BEAEAC699E3616B105D4201C0337F26AA3BC804D63A1CA3B4AE9FBBD0406CE62F7H408I" TargetMode="External"/><Relationship Id="rId13" Type="http://schemas.openxmlformats.org/officeDocument/2006/relationships/hyperlink" Target="consultantplus://offline/ref=1FA76083E361262AB9AEF656EAAB7CAD514B95CCA77285EF946738BEAEAC699E3616B105C620440F37F773A7BF951B32E7H90FI" TargetMode="External"/><Relationship Id="rId18" Type="http://schemas.openxmlformats.org/officeDocument/2006/relationships/hyperlink" Target="consultantplus://offline/ref=1FA76083E361262AB9AEF656EAAB7CAD514B95CCA47B87E4966D38BEAEAC699E3616B105D4201C0336F66DA7BE804D63A1CA3B4AE9FBBD0406CE62F7H408I" TargetMode="External"/><Relationship Id="rId39" Type="http://schemas.openxmlformats.org/officeDocument/2006/relationships/hyperlink" Target="consultantplus://offline/ref=1FA76083E361262AB9AEF656EAAB7CAD514B95CCA47B87E4966D38BEAEAC699E3616B105D4201C0336F66DA2B5804D63A1CA3B4AE9FBBD0406CE62F7H408I" TargetMode="External"/><Relationship Id="rId109" Type="http://schemas.openxmlformats.org/officeDocument/2006/relationships/hyperlink" Target="consultantplus://offline/ref=1FA76083E361262AB9AEF656EAAB7CAD514B95CCA47B87E4966D38BEAEAC699E3616B105D4201C0336F66CA5B8804D63A1CA3B4AE9FBBD0406CE62F7H408I" TargetMode="External"/><Relationship Id="rId34" Type="http://schemas.openxmlformats.org/officeDocument/2006/relationships/hyperlink" Target="consultantplus://offline/ref=1FA76083E361262AB9AEF656EAAB7CAD514B95CCA77280E2916738BEAEAC699E3616B105D4201C0336F66DA7B4804D63A1CA3B4AE9FBBD0406CE62F7H408I" TargetMode="External"/><Relationship Id="rId50" Type="http://schemas.openxmlformats.org/officeDocument/2006/relationships/hyperlink" Target="consultantplus://offline/ref=1FA76083E361262AB9AEE85BFCC723A85246CDC0A37E89B0C9313EE9F1FC6FCB6456EF5C96650F0334E86FA6BFH80BI" TargetMode="External"/><Relationship Id="rId55" Type="http://schemas.openxmlformats.org/officeDocument/2006/relationships/hyperlink" Target="consultantplus://offline/ref=1FA76083E361262AB9AEF656EAAB7CAD514B95CCA47B87E4966D38BEAEAC699E3616B105D4201C0336F66DA3B4804D63A1CA3B4AE9FBBD0406CE62F7H408I" TargetMode="External"/><Relationship Id="rId76" Type="http://schemas.openxmlformats.org/officeDocument/2006/relationships/hyperlink" Target="consultantplus://offline/ref=1FA76083E361262AB9AEF656EAAB7CAD514B95CCA47B87E4966D38BEAEAC699E3616B105D4201C0336F66DA1BA804D63A1CA3B4AE9FBBD0406CE62F7H408I" TargetMode="External"/><Relationship Id="rId97" Type="http://schemas.openxmlformats.org/officeDocument/2006/relationships/hyperlink" Target="consultantplus://offline/ref=1FA76083E361262AB9AEF656EAAB7CAD514B95CCA47B87E4966D38BEAEAC699E3616B105D4201C0336F66CA6BD804D63A1CA3B4AE9FBBD0406CE62F7H408I" TargetMode="External"/><Relationship Id="rId104" Type="http://schemas.openxmlformats.org/officeDocument/2006/relationships/image" Target="media/image1.wmf"/><Relationship Id="rId7" Type="http://schemas.openxmlformats.org/officeDocument/2006/relationships/hyperlink" Target="consultantplus://offline/ref=1FA76083E361262AB9AEF656EAAB7CAD514B95CCA47B87E4966D38BEAEAC699E3616B105D4201C0336F66DA6B8804D63A1CA3B4AE9FBBD0406CE62F7H408I" TargetMode="External"/><Relationship Id="rId71" Type="http://schemas.openxmlformats.org/officeDocument/2006/relationships/hyperlink" Target="consultantplus://offline/ref=1FA76083E361262AB9AEE85BFCC723A85245CAC3A17889B0C9313EE9F1FC6FCB6456EF5C96650F0334E86FA6BFH80BI" TargetMode="External"/><Relationship Id="rId92" Type="http://schemas.openxmlformats.org/officeDocument/2006/relationships/hyperlink" Target="consultantplus://offline/ref=1FA76083E361262AB9AEF656EAAB7CAD514B95CCA47B87E4966D38BEAEAC699E3616B105D4201C0336F66DAEBA804D63A1CA3B4AE9FBBD0406CE62F7H40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12852</Words>
  <Characters>73258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Володин Виктор Викторович</dc:creator>
  <cp:lastModifiedBy>Володин Виктор Викторович</cp:lastModifiedBy>
  <cp:revision>1</cp:revision>
  <dcterms:created xsi:type="dcterms:W3CDTF">2020-12-11T08:52:00Z</dcterms:created>
  <dcterms:modified xsi:type="dcterms:W3CDTF">2020-12-11T08:52:00Z</dcterms:modified>
</cp:coreProperties>
</file>