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8" w:rsidRDefault="000906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698" w:rsidRDefault="00090698">
      <w:pPr>
        <w:pStyle w:val="ConsPlusNormal"/>
        <w:jc w:val="both"/>
        <w:outlineLvl w:val="0"/>
      </w:pPr>
    </w:p>
    <w:p w:rsidR="00090698" w:rsidRDefault="00090698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090698" w:rsidRDefault="00090698">
      <w:pPr>
        <w:pStyle w:val="ConsPlusTitle"/>
        <w:jc w:val="both"/>
      </w:pPr>
    </w:p>
    <w:p w:rsidR="00090698" w:rsidRDefault="00090698">
      <w:pPr>
        <w:pStyle w:val="ConsPlusTitle"/>
        <w:jc w:val="center"/>
      </w:pPr>
      <w:r>
        <w:t>ПОСТАНОВЛЕНИЕ</w:t>
      </w:r>
    </w:p>
    <w:p w:rsidR="00090698" w:rsidRDefault="00090698">
      <w:pPr>
        <w:pStyle w:val="ConsPlusTitle"/>
        <w:jc w:val="center"/>
      </w:pPr>
      <w:r>
        <w:t>от 28 мая 2019 г. N 254-п</w:t>
      </w:r>
    </w:p>
    <w:p w:rsidR="00090698" w:rsidRDefault="00090698">
      <w:pPr>
        <w:pStyle w:val="ConsPlusTitle"/>
        <w:jc w:val="both"/>
      </w:pPr>
    </w:p>
    <w:p w:rsidR="00090698" w:rsidRDefault="00090698">
      <w:pPr>
        <w:pStyle w:val="ConsPlusTitle"/>
        <w:jc w:val="center"/>
      </w:pPr>
      <w:r>
        <w:t>ОБ УТВЕРЖДЕНИИ ПОРЯДКА ПРЕДОСТАВЛЕНИЯ ГРАНТОВ НА РАЗВИТИЕ</w:t>
      </w:r>
    </w:p>
    <w:p w:rsidR="00090698" w:rsidRDefault="00090698">
      <w:pPr>
        <w:pStyle w:val="ConsPlusTitle"/>
        <w:jc w:val="center"/>
      </w:pPr>
      <w:r>
        <w:t>СЕМЕЙНЫХ ФЕРМ И ПОРЯДКА ПРЕДОСТАВЛЕНИЯ</w:t>
      </w:r>
    </w:p>
    <w:p w:rsidR="00090698" w:rsidRDefault="00090698">
      <w:pPr>
        <w:pStyle w:val="ConsPlusTitle"/>
        <w:jc w:val="center"/>
      </w:pPr>
      <w:r>
        <w:t>ГРАНТОВ НА ПОДДЕРЖКУ НАЧИНАЮЩИХ ФЕРМЕРОВ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6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10.03.2020 </w:t>
            </w:r>
            <w:hyperlink r:id="rId7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13.05.2020 </w:t>
            </w:r>
            <w:hyperlink r:id="rId8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743-п, Администрация Волгоградской области постановляет: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 Предоставлять гранты на развитие семейных ферм и гранты на поддержку начинающих фермеров.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90698" w:rsidRDefault="0009069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грантов на развитие семейных ферм;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w:anchor="P640" w:history="1">
        <w:r>
          <w:rPr>
            <w:color w:val="0000FF"/>
          </w:rPr>
          <w:t>Порядок</w:t>
        </w:r>
      </w:hyperlink>
      <w:r>
        <w:t xml:space="preserve"> предоставления грантов на поддержку начинающих фермеров.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Волгоградской области: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от 26 апреля 2017 г. </w:t>
      </w:r>
      <w:hyperlink r:id="rId14" w:history="1">
        <w:r>
          <w:rPr>
            <w:color w:val="0000FF"/>
          </w:rPr>
          <w:t>N 223-п</w:t>
        </w:r>
      </w:hyperlink>
      <w:r>
        <w:t xml:space="preserve"> "Об утверждении Порядка предоставления грантов на развитие семейных животноводческих ферм и Порядка предоставления грантов на поддержку начинающих фермеров";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от 28 июня 2017 г. </w:t>
      </w:r>
      <w:hyperlink r:id="rId15" w:history="1">
        <w:r>
          <w:rPr>
            <w:color w:val="0000FF"/>
          </w:rPr>
          <w:t>N 342-п</w:t>
        </w:r>
      </w:hyperlink>
      <w:r>
        <w:t xml:space="preserve"> "О внесении изменений в постановление Администрации Волгоградской области от 26 апреля 2017 г. N 223-п "Об утверждении Порядка предоставления грантов на развитие семейных животноводческих ферм и Порядка предоставления грантов на поддержку начинающих фермеров".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</w:pPr>
      <w:r>
        <w:t>И.о. Губернатора</w:t>
      </w:r>
    </w:p>
    <w:p w:rsidR="00090698" w:rsidRDefault="00090698">
      <w:pPr>
        <w:pStyle w:val="ConsPlusNormal"/>
        <w:jc w:val="right"/>
      </w:pPr>
      <w:r>
        <w:t>Волгоградской области</w:t>
      </w:r>
    </w:p>
    <w:p w:rsidR="00090698" w:rsidRDefault="00090698">
      <w:pPr>
        <w:pStyle w:val="ConsPlusNormal"/>
        <w:jc w:val="right"/>
      </w:pPr>
      <w:r>
        <w:t>Е.А.ХАРИЧКИН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0"/>
      </w:pPr>
      <w:r>
        <w:t>Утвержден</w:t>
      </w:r>
    </w:p>
    <w:p w:rsidR="00090698" w:rsidRDefault="00090698">
      <w:pPr>
        <w:pStyle w:val="ConsPlusNormal"/>
        <w:jc w:val="right"/>
      </w:pPr>
      <w:r>
        <w:t>постановлением</w:t>
      </w:r>
    </w:p>
    <w:p w:rsidR="00090698" w:rsidRDefault="00090698">
      <w:pPr>
        <w:pStyle w:val="ConsPlusNormal"/>
        <w:jc w:val="right"/>
      </w:pPr>
      <w:r>
        <w:t>Администрации</w:t>
      </w:r>
    </w:p>
    <w:p w:rsidR="00090698" w:rsidRDefault="00090698">
      <w:pPr>
        <w:pStyle w:val="ConsPlusNormal"/>
        <w:jc w:val="right"/>
      </w:pPr>
      <w:r>
        <w:t>Волгоградской области</w:t>
      </w:r>
    </w:p>
    <w:p w:rsidR="00090698" w:rsidRDefault="00090698">
      <w:pPr>
        <w:pStyle w:val="ConsPlusNormal"/>
        <w:jc w:val="right"/>
      </w:pPr>
      <w:r>
        <w:t>от 28 мая 2019 г. N 254-п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</w:pPr>
      <w:bookmarkStart w:id="0" w:name="P40"/>
      <w:bookmarkEnd w:id="0"/>
      <w:r>
        <w:t>ПОРЯДОК</w:t>
      </w:r>
    </w:p>
    <w:p w:rsidR="00090698" w:rsidRDefault="00090698">
      <w:pPr>
        <w:pStyle w:val="ConsPlusTitle"/>
        <w:jc w:val="center"/>
      </w:pPr>
      <w:r>
        <w:t>ПРЕДОСТАВЛЕНИЯ ГРАНТОВ НА РАЗВИТИЕ СЕМЕЙНЫХ ФЕРМ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6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10.03.2020 </w:t>
            </w:r>
            <w:hyperlink r:id="rId17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13.05.2020 </w:t>
            </w:r>
            <w:hyperlink r:id="rId18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1. Общие положения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1.1. Настоящий Порядок определяет условия, цели и порядок предоставления грантов на развитие семейных ферм.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сельская территория Волгоградской области - сельские поселения и (или)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(кроме городского округа город-герой Волгоград), городских поселений. Перечень сельских территорий утверждается приказом комитета сельского хозяйства Волгоградской области (далее именуется - комитет сельского хозяйства);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грант на развитие семейной фермы - бюджетные ассигнования, перечисляемые из областного бюджета в соответствии с решением региональной конкурсной комиссии (далее именуется - конкурсная комиссия) главе крестьянского (фермерского) хозяйства (далее именуется - КФХ) для софинансирования его затрат, не возмещаемых в рамках иных направлений поддержки в соответствии с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 (далее именуется - государственная программа Волгоградской области), в целях развития на сельских территориях Волгоградской области КФХ и создания на сельских территориях новых постоянных рабочих мест исходя из расчета создания не менее трех новых постоянных рабочих мест на один грант (далее именуется - грант).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1.3. Главным распорядителем и получателем средств областного бюджета, направленных на предоставление грантов, является комитет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1.4. Гранты предоставляются главам КФХ за счет собственных средств областного бюджета, а также за счет средств областного бюджета, источником финансового обеспечения которых являются субсидии из федерального бюджета.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1.5. Гранты предоставляются в целях софинансирования затрат КФХ (без учета налога на добавленную стоимость), направленных: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на разработку проектной документации строительства, реконструкции или модернизации </w:t>
      </w:r>
      <w:r>
        <w:lastRenderedPageBreak/>
        <w:t>объектов для производства и переработки сельскохозяйственной продукции;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на 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утверждается приказом комитета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 приобретение сельскохозяйственных животных (коров, нетелей, ярок, переярок, козочек);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5" w:name="P62"/>
      <w:bookmarkEnd w:id="5"/>
      <w:r>
        <w:t>на приобретение рыбопосадочного материала;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на уплату не более 20 процентов стоимости проекта развития КФХ (далее именуются - планируемые затраты), включающего приобретение имущества, предусмотренного </w:t>
      </w:r>
      <w:hyperlink w:anchor="P5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0" w:history="1">
        <w:r>
          <w:rPr>
            <w:color w:val="0000FF"/>
          </w:rPr>
          <w:t>четвертым</w:t>
        </w:r>
      </w:hyperlink>
      <w:r>
        <w:t xml:space="preserve"> настоящего пункта, реализуемого с привлечением льготного инвестиционного кредита,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именуется - постановление Правительства Российской Федерации N 1528);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7" w:name="P64"/>
      <w:bookmarkEnd w:id="7"/>
      <w:r>
        <w:t>на приобретение автономных источников электро-, газо- и водоснабжения.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КФХ,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Гранты предоставляются КФХ в рамках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 и развитие сельскохозяйственной потребительской кооперации" государственной программы Волгоградской области.</w:t>
      </w:r>
    </w:p>
    <w:p w:rsidR="00090698" w:rsidRDefault="00090698">
      <w:pPr>
        <w:pStyle w:val="ConsPlusNormal"/>
        <w:jc w:val="both"/>
      </w:pPr>
      <w:r>
        <w:t xml:space="preserve">(п. 1.5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1.6. Гранты предоставляются КФХ по результатам конкурса на предоставление грантов, проводимого в порядке, предусмотренном </w:t>
      </w:r>
      <w:hyperlink w:anchor="P142" w:history="1">
        <w:r>
          <w:rPr>
            <w:color w:val="0000FF"/>
          </w:rPr>
          <w:t>разделом 2</w:t>
        </w:r>
      </w:hyperlink>
      <w:r>
        <w:t xml:space="preserve"> настоящего Порядка (далее именуется - конкурс).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Заявка на участие в конкурсе и получение гранта (далее именуется - заявка) подается в комитет сельского хозяйства главой КФХ, которое на первое число месяца подачи заявки зарегистрировано на сельской территории Волгоградской области.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1.7. Гранты предоставляются КФХ при соблюдении следующих условий: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8" w:name="P72"/>
      <w:bookmarkEnd w:id="8"/>
      <w:r>
        <w:t>1.7.1. Соответствие КФХ на первое число месяца подачи заявки следующим требованиям и условиям: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1) наличие гражданства Российской Федерации у главы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наличие родства не менее двух членов КФХ, включая главу КФХ;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государственная регистрация КФХ на сельской территории Волгоградской области;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5) КФХ не находится в процессе реорганизации, в отношении него не введена процедура банкротства, деятельность КФХ не должна быть приостановлена в порядке, предусмотренном законодательством Российской Федерации;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6) КФХ не находится в процессе ликвидации в соответствии с законодательством Российской Федерации;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7) продолжительность деятельности КФХ превышает 24 месяца с даты его регистрации;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8) глава КФХ, созданного без образования юридического лица, не прекратил деятельность в качестве индивидуального предпринимателя;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9) у КФХ отсутствует просроченная задолженность по возврату в областной бюджет субсидий (грантов),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10) КФХ не является получателем средств из областного бюджета в соответствии с иными нормативными правовыми актами на цели, указанные в </w:t>
      </w:r>
      <w:hyperlink w:anchor="P57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11) глава и члены КФХ ранее не являлись получателями гранта на создание и развитие крестьянских (фермерских) хозяйств и единовременной помощи на бытовое обустройство начинающим фермерам, гранта на поддержку начинающих фермеров, гранта "Агростартап" крестьянским (фермерским) хозяйствам на создание и развитие хозяйств, гранта на развитие семейной животноводческой фермы, семейной фермы либо с даты полного освоения гранта на создание и развитие крестьянских (фермерских) хозяйств и единовременной помощи на бытовое обустройство начинающим фермерам, гранта на поддержку начинающих фермеров, гранта "Агростартап" крестьянским (фермерским) хозяйствам на создание и развитие хозяйств, гранта на развитие семейной животноводческой фермы, семейной фермы прошло не менее 24 месяцев;</w:t>
      </w:r>
    </w:p>
    <w:p w:rsidR="00090698" w:rsidRDefault="00090698">
      <w:pPr>
        <w:pStyle w:val="ConsPlusNormal"/>
        <w:jc w:val="both"/>
      </w:pPr>
      <w:r>
        <w:t xml:space="preserve">(пп.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26.08.2019 N 413-п;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13) годовой доход КФХ за отчетный финансовый год составляет не более 120 млн. рублей;</w:t>
      </w:r>
    </w:p>
    <w:p w:rsidR="00090698" w:rsidRDefault="00090698">
      <w:pPr>
        <w:pStyle w:val="ConsPlusNormal"/>
        <w:jc w:val="both"/>
      </w:pPr>
      <w:r>
        <w:t xml:space="preserve">(пп. 13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14) наличие проекта развития КФХ по развитию одного направления деятельности (одной отрасли) (далее именуется - бизнес-план), предусматривающего увеличение объема произведенной сельскохозяйственной продукции не менее чем на 10 процентов в год и создание на сельской территории Волгоградской области не менее трех новых постоянных рабочих мест, а также плана расходов гранта и собственных или собственных и заемных средств КФХ на цели, указанные в </w:t>
      </w:r>
      <w:hyperlink w:anchor="P57" w:history="1">
        <w:r>
          <w:rPr>
            <w:color w:val="0000FF"/>
          </w:rPr>
          <w:t>пункте 1.5</w:t>
        </w:r>
      </w:hyperlink>
      <w:r>
        <w:t xml:space="preserve"> настоящего Порядка (далее именуется - план расходов), по формам, утвержденным приказом комитета сельского хозяйства;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 xml:space="preserve">15) наличие на расчетном счете КФХ собственных средств в размере не менее 10 процентов от общего объема затрат, указанных в плане расходов (в случае использования гранта на цели, указанные в </w:t>
      </w:r>
      <w:hyperlink w:anchor="P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2" w:history="1">
        <w:r>
          <w:rPr>
            <w:color w:val="0000FF"/>
          </w:rPr>
          <w:t>шестом</w:t>
        </w:r>
      </w:hyperlink>
      <w:r>
        <w:t xml:space="preserve">, </w:t>
      </w:r>
      <w:hyperlink w:anchor="P64" w:history="1">
        <w:r>
          <w:rPr>
            <w:color w:val="0000FF"/>
          </w:rPr>
          <w:t>восьмом пункта 1.5</w:t>
        </w:r>
      </w:hyperlink>
      <w:r>
        <w:t xml:space="preserve"> настоящего Порядка);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16) планируемое в бизнес-плане маточное поголовье крупного рогатого скота не должно превышать 300 голов, овец (коз) - 500 условных голов (в случае реализации проекта в отрасли животноводства);</w:t>
      </w:r>
    </w:p>
    <w:p w:rsidR="00090698" w:rsidRDefault="00090698">
      <w:pPr>
        <w:pStyle w:val="ConsPlusNormal"/>
        <w:jc w:val="both"/>
      </w:pPr>
      <w:r>
        <w:t xml:space="preserve">(пп. 16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17) наличие одобренного российской кредитной организацией или международной финансовой организацией и государственной корпорацией развития "ВЭБ.РФ" льготного инвестиционного кредита, по которому Министерством сельского хозяйства Российской Федерации принято положительное решение о включении КФХ в реестр заемщиков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1528, на приобретение имущества, предусмотренного </w:t>
      </w:r>
      <w:hyperlink w:anchor="P5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0" w:history="1">
        <w:r>
          <w:rPr>
            <w:color w:val="0000FF"/>
          </w:rPr>
          <w:t>четвертым пункта 1.5</w:t>
        </w:r>
      </w:hyperlink>
      <w:r>
        <w:t xml:space="preserve"> настоящего Порядка (в случае использования средств гранта на цели, указанные в </w:t>
      </w:r>
      <w:hyperlink w:anchor="P63" w:history="1">
        <w:r>
          <w:rPr>
            <w:color w:val="0000FF"/>
          </w:rPr>
          <w:t>абзаце седьмом пункта 1.5</w:t>
        </w:r>
      </w:hyperlink>
      <w:r>
        <w:t xml:space="preserve"> настоящего Порядка);</w:t>
      </w:r>
    </w:p>
    <w:p w:rsidR="00090698" w:rsidRDefault="00090698">
      <w:pPr>
        <w:pStyle w:val="ConsPlusNormal"/>
        <w:jc w:val="both"/>
      </w:pPr>
      <w:r>
        <w:t xml:space="preserve">(пп. 17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18) наличие на расчетном счете КФХ собственных средств в размере не менее 20 процентов от общего объема планируемых затрат, указанных в плане расходов (в случае использования средств гранта на цели, указанные в </w:t>
      </w:r>
      <w:hyperlink w:anchor="P63" w:history="1">
        <w:r>
          <w:rPr>
            <w:color w:val="0000FF"/>
          </w:rPr>
          <w:t>абзаце седьмом пункта 1.5</w:t>
        </w:r>
      </w:hyperlink>
      <w:r>
        <w:t xml:space="preserve"> настоящего Порядка).</w:t>
      </w:r>
    </w:p>
    <w:p w:rsidR="00090698" w:rsidRDefault="00090698">
      <w:pPr>
        <w:pStyle w:val="ConsPlusNormal"/>
        <w:jc w:val="both"/>
      </w:pPr>
      <w:r>
        <w:t xml:space="preserve">(пп. 18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1.7.2.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90698" w:rsidRDefault="00090698">
      <w:pPr>
        <w:pStyle w:val="ConsPlusNormal"/>
        <w:jc w:val="both"/>
      </w:pPr>
      <w:r>
        <w:t xml:space="preserve">(пп. 1.7.2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26.08.2019 N 413-п)</w:t>
      </w:r>
    </w:p>
    <w:bookmarkStart w:id="10" w:name="P103"/>
    <w:bookmarkEnd w:id="10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1.7.3</w:t>
      </w:r>
      <w:r w:rsidRPr="00C1331C">
        <w:rPr>
          <w:color w:val="0000FF"/>
        </w:rPr>
        <w:fldChar w:fldCharType="end"/>
      </w:r>
      <w:r>
        <w:t>. Осуществление деятельности в течение не менее пяти лет со дня получения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1.7.4. Достижение КФХ результата предоставления гранта и показателей, необходимых для его достижения.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Результатом предоставления гранта является развитие семейной фермы КФХ.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Показателями результата предоставления гранта являются: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увеличение объема произведенной сельскохозяйственной продукции в соответствии с бизнес-планом, но не менее чем на 10 процентов в год в течение пяти лет со дня получения гранта (по основному виду сельскохозяйственной продукции, указанной в бизнес-плане);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создание на сельской территории Волгоградской области постоянных рабочих мест в соответствии с бизнес-планом, но не менее трех новых постоянных рабочих мест на один грант, полученный в текущем финансовом году, и сохранение созданных новых постоянных рабочих мест в течение пяти лет со дня получения гранта. Срок создания рабочих мест определяется приказом комитета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Значения показателей результата предоставления гранта устанавливаются в Соглашении о предоставлении гранта (далее именуется - Соглашение).</w:t>
      </w:r>
    </w:p>
    <w:p w:rsidR="00090698" w:rsidRDefault="00090698">
      <w:pPr>
        <w:pStyle w:val="ConsPlusNormal"/>
        <w:jc w:val="both"/>
      </w:pPr>
      <w:r>
        <w:t xml:space="preserve">(пп. 1.7.4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bookmarkStart w:id="13" w:name="P111"/>
    <w:bookmarkEnd w:id="13"/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1.7.5</w:t>
      </w:r>
      <w:r w:rsidRPr="00C1331C">
        <w:rPr>
          <w:color w:val="0000FF"/>
        </w:rPr>
        <w:fldChar w:fldCharType="end"/>
      </w:r>
      <w:r>
        <w:t>. Обеспечение ежегодного размера начисленной средней ежемесячной заработной платы в КФХ не ниже минимального размера заработной платы, установленного региональным соглашением о минимальной заработной плате, с учетом прожиточного минимума на 01 января текущего финансового года.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bookmarkStart w:id="14" w:name="P113"/>
    <w:bookmarkEnd w:id="14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1.7.6</w:t>
      </w:r>
      <w:r w:rsidRPr="00C1331C">
        <w:rPr>
          <w:color w:val="0000FF"/>
        </w:rPr>
        <w:fldChar w:fldCharType="end"/>
      </w:r>
      <w:r>
        <w:t>. Освоение гранта в срок не более 24 месяцев со дня его получения.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Максимальный срок освоения гранта или части гранта может быть продлен по решению комитета сельского хозяйства, но не более чем на шесть месяцев. Основанием для принятия комитетом сельского хозяйства решения о продлении срока освоения гранта является документальное подтверждение КФХ наступления обстоятельств непреодолимой силы, препятствующих освоению гранта в течение 24 месяцев со дня его получения. Перечень обстоятельств непреодолимой силы утверждается приказом комитета сельского хозяйства.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1.7.7. Осуществление за счет собственных или собственных и заемных средств расходов на цели, указанные в </w:t>
      </w:r>
      <w:hyperlink w:anchor="P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2" w:history="1">
        <w:r>
          <w:rPr>
            <w:color w:val="0000FF"/>
          </w:rPr>
          <w:t>шестом</w:t>
        </w:r>
      </w:hyperlink>
      <w:r>
        <w:t xml:space="preserve">, </w:t>
      </w:r>
      <w:hyperlink w:anchor="P64" w:history="1">
        <w:r>
          <w:rPr>
            <w:color w:val="0000FF"/>
          </w:rPr>
          <w:t>восьмом пункта 1.5</w:t>
        </w:r>
      </w:hyperlink>
      <w:r>
        <w:t xml:space="preserve"> настоящего Порядка, в размере не менее 40 процентов от общего объема расходов на реализацию бизнес-плана в соответствии с планом расходов, представляемым в составе заявки, в том числе непосредственно за счет собственных средств в размере не менее 10 процентов от общего объема расходов.</w:t>
      </w:r>
    </w:p>
    <w:p w:rsidR="00090698" w:rsidRDefault="00090698">
      <w:pPr>
        <w:pStyle w:val="ConsPlusNormal"/>
        <w:jc w:val="both"/>
      </w:pPr>
      <w:r>
        <w:t xml:space="preserve">(пп. 1.7.7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1.7.8</w:t>
        </w:r>
      </w:hyperlink>
      <w:r>
        <w:t xml:space="preserve">. Соблюдение очередности оплаты расходов в соответствии с планом расходов на цели, указанные в </w:t>
      </w:r>
      <w:hyperlink w:anchor="P57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bookmarkStart w:id="16" w:name="P119"/>
    <w:bookmarkEnd w:id="16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1.7.9</w:t>
      </w:r>
      <w:r w:rsidRPr="00C1331C">
        <w:rPr>
          <w:color w:val="0000FF"/>
        </w:rPr>
        <w:fldChar w:fldCharType="end"/>
      </w:r>
      <w:r>
        <w:t>. Имущество, приобретенное КФХ за счет гранта, должно использоваться по месту нахождения КФХ и (или) по месту нахождения объектов недвижимости КФХ, находящихся на сельской территории Волгоградской области в пользовании данного КФХ на праве собственности или на праве аренды.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1.7.10</w:t>
        </w:r>
      </w:hyperlink>
      <w:r>
        <w:t>. Приобретаемые за счет гранта оборудование и техника, бывшие в эксплуатации, должны быть произведены не ранее трех лет до даты приобретения.</w:t>
      </w:r>
    </w:p>
    <w:bookmarkStart w:id="17" w:name="P121"/>
    <w:bookmarkEnd w:id="17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1.7.11</w:t>
      </w:r>
      <w:r w:rsidRPr="00C1331C">
        <w:rPr>
          <w:color w:val="0000FF"/>
        </w:rPr>
        <w:fldChar w:fldCharType="end"/>
      </w:r>
      <w:r>
        <w:t>. Соблюдение запрета на отчуждение имущества, приобретенного КФХ за счет гранта, в течение пяти лет со дня получения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1.7.12. Предоставление в комитет сельского хозяйства отчетов: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об осуществлении расходов, источником финансового обеспечения которых является грант;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 достижении результата предоставления гранта и показателей для его достижения;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об осуществлении КФХ деятельности за отчетный финансовый год.</w:t>
      </w:r>
    </w:p>
    <w:p w:rsidR="00090698" w:rsidRDefault="00090698">
      <w:pPr>
        <w:pStyle w:val="ConsPlusNormal"/>
        <w:jc w:val="both"/>
      </w:pPr>
      <w:r>
        <w:t xml:space="preserve">(пп. 1.7.12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bookmarkStart w:id="18" w:name="P127"/>
    <w:bookmarkEnd w:id="18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1.7.13</w:t>
      </w:r>
      <w:r w:rsidRPr="00C1331C">
        <w:rPr>
          <w:color w:val="0000FF"/>
        </w:rPr>
        <w:fldChar w:fldCharType="end"/>
      </w:r>
      <w:r>
        <w:t>. Соблюдение запрета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9" w:name="P128"/>
    <w:bookmarkEnd w:id="19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1.7.14</w:t>
      </w:r>
      <w:r w:rsidRPr="00C1331C">
        <w:rPr>
          <w:color w:val="0000FF"/>
        </w:rPr>
        <w:fldChar w:fldCharType="end"/>
      </w:r>
      <w:r>
        <w:t>. 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обеспечение (путем заключения дополнительного соглашения к Соглашению) восстановления численности поголовья сельскохозяйственных животных, приобретенных за счет гранта, в течение трех лет после снятия карантина.</w:t>
      </w:r>
    </w:p>
    <w:bookmarkStart w:id="20" w:name="P129"/>
    <w:bookmarkEnd w:id="20"/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"consultantplus://offline/ref=EFEFD8216A5CFEBD46B8FC54431A7EB8916AD3A85EDEE9F1AB7A3AB69B457E7E77AD9D76E35DF1F9C898DE97C974E5D97676892B05EB322D9D8A7A09N110I" </w:instrText>
      </w:r>
      <w:r>
        <w:fldChar w:fldCharType="separate"/>
      </w:r>
      <w:r>
        <w:rPr>
          <w:color w:val="0000FF"/>
        </w:rPr>
        <w:t>1.7.15</w:t>
      </w:r>
      <w:r w:rsidRPr="00C1331C">
        <w:rPr>
          <w:color w:val="0000FF"/>
        </w:rPr>
        <w:fldChar w:fldCharType="end"/>
      </w:r>
      <w:r>
        <w:t>. Согласие главы КФХ и лиц, являющихся поставщиками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проведение органами государственного финансового контроля и комитетом сельского хозяйства проверок соблюдения ими условий, целей и порядка предоставления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1" w:name="P130"/>
      <w:bookmarkEnd w:id="21"/>
      <w:r>
        <w:t>1.7.16. Обеспечение участия КФХ в выставочно-ярмарочных мероприятиях с периодичностью не менее предусмотренной бизнес-планом.</w:t>
      </w:r>
    </w:p>
    <w:p w:rsidR="00090698" w:rsidRDefault="00090698">
      <w:pPr>
        <w:pStyle w:val="ConsPlusNormal"/>
        <w:jc w:val="both"/>
      </w:pPr>
      <w:r>
        <w:t xml:space="preserve">(пп. 1.7.16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2" w:name="P132"/>
      <w:bookmarkEnd w:id="22"/>
      <w:r>
        <w:t xml:space="preserve">1.7.17. В случае использовании гранта на цели, указанные в </w:t>
      </w:r>
      <w:hyperlink w:anchor="P63" w:history="1">
        <w:r>
          <w:rPr>
            <w:color w:val="0000FF"/>
          </w:rPr>
          <w:t>абзаце седьмом пункта 1.5</w:t>
        </w:r>
      </w:hyperlink>
      <w:r>
        <w:t xml:space="preserve"> настоящего Порядка, грант предоставляется КФХ при соблюдении следующих дополнительных требований и условий: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размер кредита, за счет которого осуществляется финансирование, составляет не более 80 процентов стоимости проекта;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доля грантовых средств в общем размере планируемых затрат должна составлять не более 80 процентов;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3) использование гранта не может быть направлено на цели, указанные в </w:t>
      </w:r>
      <w:hyperlink w:anchor="P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2" w:history="1">
        <w:r>
          <w:rPr>
            <w:color w:val="0000FF"/>
          </w:rPr>
          <w:t>шестом</w:t>
        </w:r>
      </w:hyperlink>
      <w:r>
        <w:t xml:space="preserve">, </w:t>
      </w:r>
      <w:hyperlink w:anchor="P64" w:history="1">
        <w:r>
          <w:rPr>
            <w:color w:val="0000FF"/>
          </w:rPr>
          <w:t>восьмом пункта 1.5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осуществление за счет собственных средств расходов в размере не менее 20 процентов от планируемых затрат,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(пп. 1.7.17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1.8. Гранты предоставляются в пределах бюджетных ассигнований, предусмотренных в областном бюджете на текущий финансовый год комитету сельского хозяйства, и лимитов бюджетных обязательств, доведенных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1.9. За счет грантов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1.10. Повторное получение гранта возможно не ранее чем через 24 месяца с даты полного освоения ранее полученного гранта.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bookmarkStart w:id="23" w:name="P142"/>
      <w:bookmarkEnd w:id="23"/>
      <w:r>
        <w:t>2. Порядок проведения конкурса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2.1. Для проведения конкурса комитет сельского хозяйства: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принимает решение о проведении конкурса в форме приказа;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не менее чем за 10 календарных дней до даты начала приема заявок, но не позднее 20 ноября текущего финансового года: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размещает на портале Губернатора и Администрации Волгоградской области в информационно-телекоммуникационной сети Интернет по адресу http://ksh.volgograd.ru (далее именуется - портал) объявление о проведении конкурса, которое должно содержать место и срок приема заявок, порядок и сроки объявления результатов конкурса, контактные телефоны для </w:t>
      </w:r>
      <w:r>
        <w:lastRenderedPageBreak/>
        <w:t>получения консультаций по вопросам подготовки заявки, настоящий Порядок;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формирует конкурсную комиссию. Персональный состав и положение о конкурсной комиссии утверждаются приказом комитета сельского хозяйства.</w:t>
      </w:r>
    </w:p>
    <w:p w:rsidR="00090698" w:rsidRDefault="00090698">
      <w:pPr>
        <w:pStyle w:val="ConsPlusNormal"/>
        <w:jc w:val="both"/>
      </w:pPr>
      <w:r>
        <w:t xml:space="preserve">(п. 2.1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>2.2. Для участия в конкурсе глава КФХ либо его представитель по доверенности в течение срока, указанного в объявлении о проведении конкурса, подает в комитет сельского хозяйства для последующей оценки конкурсной комиссией следующие документы: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5" w:name="P151"/>
      <w:bookmarkEnd w:id="25"/>
      <w:r>
        <w:t>1) заявку в двух экземплярах по форме, утвержденной приказом комитета сельского хозяйства [в случае подачи документов через многофункциональный центр предоставления государственных и муниципальных услуг (далее именуется - МФЦ) или в электронном виде заявка направляется в одном экземпляре];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доверенность (в случае подачи документов представителем по доверенности);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бизнес-план;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план расходов;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5) копию паспорта гражданина Российской Федерации в отношении главы КФХ и копии документов, подтверждающих родство членов КФХ с главой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6) копию соглашения между членами КФХ о совместном осуществлении деятельности;</w:t>
      </w:r>
    </w:p>
    <w:p w:rsidR="00090698" w:rsidRDefault="00090698">
      <w:pPr>
        <w:pStyle w:val="ConsPlusNormal"/>
        <w:jc w:val="both"/>
      </w:pPr>
      <w:r>
        <w:t xml:space="preserve">(пп. 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6" w:name="P158"/>
      <w:bookmarkEnd w:id="26"/>
      <w:r>
        <w:t xml:space="preserve">7) заверенную банком справку (выписку) по расчетному счету КФХ, подтверждающую наличие на первое число месяца подачи заявки собственных денежных средств в размере не менее 10 процентов от общего объема затрат, указанных в плане расходов (в случае использования гранта на цели, указанные в </w:t>
      </w:r>
      <w:hyperlink w:anchor="P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2" w:history="1">
        <w:r>
          <w:rPr>
            <w:color w:val="0000FF"/>
          </w:rPr>
          <w:t>шестом</w:t>
        </w:r>
      </w:hyperlink>
      <w:r>
        <w:t xml:space="preserve">, </w:t>
      </w:r>
      <w:hyperlink w:anchor="P64" w:history="1">
        <w:r>
          <w:rPr>
            <w:color w:val="0000FF"/>
          </w:rPr>
          <w:t>восьмом пункта 1.5</w:t>
        </w:r>
      </w:hyperlink>
      <w:r>
        <w:t xml:space="preserve"> настоящего Порядка);</w:t>
      </w:r>
    </w:p>
    <w:p w:rsidR="00090698" w:rsidRDefault="00090698">
      <w:pPr>
        <w:pStyle w:val="ConsPlusNormal"/>
        <w:jc w:val="both"/>
      </w:pPr>
      <w:r>
        <w:t xml:space="preserve">(пп. 7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8) копии документов главы КФХ о высшем или среднем профессиональном образовании сельскохозяйственного профиля (при наличии соответствующего образования);</w:t>
      </w:r>
    </w:p>
    <w:p w:rsidR="00090698" w:rsidRDefault="00090698">
      <w:pPr>
        <w:pStyle w:val="ConsPlusNormal"/>
        <w:jc w:val="both"/>
      </w:pPr>
      <w:r>
        <w:t xml:space="preserve">(в ред. постановлений Администрации Волгоградской обл. от 26.08.2019 </w:t>
      </w:r>
      <w:hyperlink r:id="rId52" w:history="1">
        <w:r>
          <w:rPr>
            <w:color w:val="0000FF"/>
          </w:rPr>
          <w:t>N 413-п</w:t>
        </w:r>
      </w:hyperlink>
      <w:r>
        <w:t xml:space="preserve">, от 10.03.2020 </w:t>
      </w:r>
      <w:hyperlink r:id="rId53" w:history="1">
        <w:r>
          <w:rPr>
            <w:color w:val="0000FF"/>
          </w:rPr>
          <w:t>N 146-п</w:t>
        </w:r>
      </w:hyperlink>
      <w:r>
        <w:t>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9) копии правоустанавливающих документов на земельный участок (в том числе копии договоров аренды с актами приема-передачи земельных участков на срок менее одного года), подтверждающие право собственности или пользования земельным участком, в случае если право на данный объект не зарегистрировано в Едином государственном реестре недвижимости (представляются при наличии земельного участка);</w:t>
      </w:r>
    </w:p>
    <w:p w:rsidR="00090698" w:rsidRDefault="00090698">
      <w:pPr>
        <w:pStyle w:val="ConsPlusNormal"/>
        <w:jc w:val="both"/>
      </w:pPr>
      <w:r>
        <w:t xml:space="preserve">(пп. 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10) копии правоустанавливающих документов на сельскохозяйственную технику, необходимую для реализации бизнес-плана (представляются при наличии сельскохозяйственной техники, за исключением самоходных машин, и других видов техники, зарегистрированных в установленном порядке);</w:t>
      </w:r>
    </w:p>
    <w:p w:rsidR="00090698" w:rsidRDefault="00090698">
      <w:pPr>
        <w:pStyle w:val="ConsPlusNormal"/>
        <w:jc w:val="both"/>
      </w:pPr>
      <w:r>
        <w:t xml:space="preserve">(пп. 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11) копии правоустанавливающих документов на реконструируемые или модернизируемые объекты недвижимости, если право собственности на данные объекты недвижимости не зарегистрировано в Едином государственном реестре недвижимости (в случае предоставления гранта на реконструкцию или модернизацию семейных ферм или производственных объектов по </w:t>
      </w:r>
      <w:r>
        <w:lastRenderedPageBreak/>
        <w:t>переработке сельскохозяйственной продукции);</w:t>
      </w:r>
    </w:p>
    <w:p w:rsidR="00090698" w:rsidRDefault="00090698">
      <w:pPr>
        <w:pStyle w:val="ConsPlusNormal"/>
        <w:jc w:val="both"/>
      </w:pPr>
      <w:r>
        <w:t xml:space="preserve">(в ред. постановлений Администрации Волгоградской обл. от 26.08.2019 </w:t>
      </w:r>
      <w:hyperlink r:id="rId56" w:history="1">
        <w:r>
          <w:rPr>
            <w:color w:val="0000FF"/>
          </w:rPr>
          <w:t>N 413-п</w:t>
        </w:r>
      </w:hyperlink>
      <w:r>
        <w:t xml:space="preserve">, от 10.03.2020 </w:t>
      </w:r>
      <w:hyperlink r:id="rId57" w:history="1">
        <w:r>
          <w:rPr>
            <w:color w:val="0000FF"/>
          </w:rPr>
          <w:t>N 146-п</w:t>
        </w:r>
      </w:hyperlink>
      <w:r>
        <w:t>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12) письменное обязательство КФХ об использовании денежных средств, указанных в выписке из расчетного счета, на цели, указанные в плане расходов, в размере, необходимом для софинансирования гранта (в свободной форме);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>13) информацию о производственной деятельности КФХ по форме N 1-КФХ за отчетный финансовый год;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14) копию договора, заключенного между главой КФХ и сельскохозяйственным потребительским кооперативом, на документальное обслуживание и консультационное сопровождение КФХ (при наличии);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15) заверенную сельскохозяйственным потребительским кооперативом справку о членстве в сельскохозяйственном потребительском кооперативе, в котором КФХ осуществляет документальное обслуживание и консультационное сопровождение (при наличии членства в сельскохозяйственном потребительском кооперативе);</w:t>
      </w:r>
    </w:p>
    <w:p w:rsidR="00090698" w:rsidRDefault="00090698">
      <w:pPr>
        <w:pStyle w:val="ConsPlusNormal"/>
        <w:jc w:val="both"/>
      </w:pPr>
      <w:r>
        <w:t xml:space="preserve">(пп. 15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16) подписанное главой КФХ Соглашение в двух экземплярах по форме, размещенной на портале, в соответствии с типовой формой, утвержденной приказом комитета финансов Волгоградской области. В Соглашении указываются условия, установленные </w:t>
      </w:r>
      <w:hyperlink r:id="rId59" w:history="1">
        <w:r>
          <w:rPr>
            <w:color w:val="0000FF"/>
          </w:rPr>
          <w:t>пунктом 6</w:t>
        </w:r>
      </w:hyperlink>
      <w:r>
        <w:t xml:space="preserve"> Правил казначейского сопровождения средств в случаях,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федеральном бюджете на 2020 год и на плановый период 2021 и 2022 годов", утвержденных постановлением Правительства Российской Федерации от 23 декабря 2019 г. N 1765;</w:t>
      </w:r>
    </w:p>
    <w:p w:rsidR="00090698" w:rsidRDefault="00090698">
      <w:pPr>
        <w:pStyle w:val="ConsPlusNormal"/>
        <w:jc w:val="both"/>
      </w:pPr>
      <w:r>
        <w:t xml:space="preserve">(пп. 16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30" w:name="P175"/>
      <w:bookmarkEnd w:id="30"/>
      <w:r>
        <w:t xml:space="preserve">17) в случае подачи заявки на реализацию проекта по развитию КФХ, предусматривающего направление гранта на цели, указанные в </w:t>
      </w:r>
      <w:hyperlink w:anchor="P63" w:history="1">
        <w:r>
          <w:rPr>
            <w:color w:val="0000FF"/>
          </w:rPr>
          <w:t>абзаце седьмом пункта 1.5</w:t>
        </w:r>
      </w:hyperlink>
      <w:r>
        <w:t xml:space="preserve"> настоящего Порядка: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справку или иной документ, выданный российской кредитной организацией, или международной финансовой организацией, или государственной корпорацией развития "ВЭБ.РФ", об одобрении льготного инвестиционного кредита на приобретение имущества, предусмотренного </w:t>
      </w:r>
      <w:hyperlink w:anchor="P5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0" w:history="1">
        <w:r>
          <w:rPr>
            <w:color w:val="0000FF"/>
          </w:rPr>
          <w:t>четвертым пункта 1.5</w:t>
        </w:r>
      </w:hyperlink>
      <w:r>
        <w:t xml:space="preserve"> настоящего Порядка, и принятии Министерством сельского хозяйства Российской Федерации положительного решения о включении КФХ в реестр заемщиков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1528, включающие в себя информацию о размере кредитных средств, сроке и цели кредитной сделки;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письменное обязательство КФХ о заключении льготного инвестиционного кредита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 на приобретение имущества, предусмотренного </w:t>
      </w:r>
      <w:hyperlink w:anchor="P5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60" w:history="1">
        <w:r>
          <w:rPr>
            <w:color w:val="0000FF"/>
          </w:rPr>
          <w:t>четвертым пункта 1.5</w:t>
        </w:r>
      </w:hyperlink>
      <w:r>
        <w:t xml:space="preserve"> настоящего Порядка (в свободной форме);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заверенную банком справку (выписку) по расчетному счету КФХ, подтверждающую наличие на первое число месяца подачи заявки собственных денежных средств в размере не менее 20 процентов от общего объема планируемых затрат КФХ,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(пп. 17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представляется главой КФХ в случаях и по форме, которые установлены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2.3. КФХ несет ответственность за достоверность представляемых в комитет сельского хозяйства документов и информации в соответствии с законодательством Российской Федерации.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31" w:name="P183"/>
      <w:bookmarkEnd w:id="31"/>
      <w:r>
        <w:t>2.4. Комитет сельского хозяйства в течение четырех рабочих дней с даты подачи заявки запрашивает в отношении КФХ в порядке межведомственного информационного взаимодействия следующие документы: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на первое число месяца подачи в комитет сельского хозяйства заявки;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сведения о наличии зарегистрированных самоходных машин и других видов техники.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КФХ вправе представить указанные документы самостоятельно. При представлении КФХ указанных документов запрос в порядке межведомственного информационного взаимодействия не осуществляется.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Представленные КФХ выписка из Единого государственного реестра юридических лиц (выписка из Единого государственного реестра индивидуальных предпринимателей), выписка из Единого государственного реестра недвижимости, полученные в том числе через МФЦ, должны быть выданы не ранее первого числа месяца подачи в комитет сельского хозяйства заявки. В случае представления указанных выписок, выданных ранее установленного срока, комитет сельского хозяйства запрашивает их в порядке межведомственного информационного взаимодействия в сроки, установленные настоящим пунктом.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Представленные КФХ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[сведения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сборах], сведения о наличии зарегистрированных самоходных машин и других видов техники, полученные в том числе через МФЦ, должны быть выданы по состоянию на первое число месяца подачи в комитет сельского хозяйства заявки. В случае представления указанных документов, выданных по состоянию на дату ранее установленного срока, комитет сельского хозяйства запрашивает их в порядке межведомственного информационного взаимодействия в сроки, установленные настоящим пунктом.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150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83" w:history="1">
        <w:r>
          <w:rPr>
            <w:color w:val="0000FF"/>
          </w:rPr>
          <w:t>2.4</w:t>
        </w:r>
      </w:hyperlink>
      <w:r>
        <w:t xml:space="preserve"> настоящего Порядка, представляются одним из следующих способов: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непосредственно при обращении в комитет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через МФЦ, которые обеспечивают передачу в комитет сельского хозяйства полученных документов в порядке и в сроки, которые установлены соглашением о взаимодействии между МФЦ и комитетом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(далее именуется - Единый портал) или государственной информационной </w:t>
      </w:r>
      <w:r>
        <w:lastRenderedPageBreak/>
        <w:t>системы "Портал государственных и муниципальных услуг Волгоградской области" (www.gosuslugi.volganet.ru) (далее именуется - Региональный портал).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Заявки и документы,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06 апреля 2011 г. </w:t>
      </w:r>
      <w:hyperlink r:id="rId70" w:history="1">
        <w:r>
          <w:rPr>
            <w:color w:val="0000FF"/>
          </w:rPr>
          <w:t>N 63-ФЗ</w:t>
        </w:r>
      </w:hyperlink>
      <w:r>
        <w:t xml:space="preserve"> "Об электронной подписи", от 27 июля 2010 г. </w:t>
      </w:r>
      <w:hyperlink r:id="rId71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32" w:name="P199"/>
      <w:bookmarkEnd w:id="32"/>
      <w:r>
        <w:t xml:space="preserve">2.6. Документы, указанные в </w:t>
      </w:r>
      <w:hyperlink w:anchor="P150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83" w:history="1">
        <w:r>
          <w:rPr>
            <w:color w:val="0000FF"/>
          </w:rPr>
          <w:t>2.4</w:t>
        </w:r>
      </w:hyperlink>
      <w:r>
        <w:t xml:space="preserve"> настоящего Порядка, представленные КФХ, за исключением одного экземпляра заявки и двух экземпляров Соглашения, должны быть пронумерованы постранично, прошиты и заверены главой КФХ (за исключением документов, поданных в электронном виде).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2.7. Заявки и документы, представленные КФХ, регистрируются в день приема и в порядке поступления в комитет сельского хозяйства в автоматизированной системе электронного документооборота при подаче документов: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непосредственно в комитет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Единого портала или Регионального портала.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подачи документов через МФЦ датой и временем приема будут считаться дата и время подачи документов в МФЦ.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подачи документов в электронном виде КФХ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комитета сельского хозяйства,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2.8. Комитет сельского хозяйства в течение 10 рабочих дней со дня окончания приема документов: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рассматривает документы, представленные КФХ, и документы, полученные в порядке межведомственного информационного взаимодействия, на соответствие условиям и требованиям, установленным настоящим Порядком;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принимает решение о допуске КФХ к участию в конкурсе либо об отказе в допуске к участию в конкурсе;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размещает на портале информацию о КФХ, допущенных к участию в конкурсе, а также о дате, времени и месте проведения заседания конкурсной комиссии;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уведомляет КФХ об отказе в допуске к участию в конкурсе письмом с указанием причин отказа, которое вручается лично под подпись главе КФХ либо представителю по доверенности или направляется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 участию в конкурсе КФХ не допускаются в случаях: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непредставления в полном объеме документов, указанных в </w:t>
      </w:r>
      <w:hyperlink w:anchor="P15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8" w:history="1">
        <w:r>
          <w:rPr>
            <w:color w:val="0000FF"/>
          </w:rPr>
          <w:t>7</w:t>
        </w:r>
      </w:hyperlink>
      <w:r>
        <w:t xml:space="preserve">, </w:t>
      </w:r>
      <w:hyperlink w:anchor="P166" w:history="1">
        <w:r>
          <w:rPr>
            <w:color w:val="0000FF"/>
          </w:rPr>
          <w:t>11</w:t>
        </w:r>
      </w:hyperlink>
      <w:r>
        <w:t xml:space="preserve"> - </w:t>
      </w:r>
      <w:hyperlink w:anchor="P169" w:history="1">
        <w:r>
          <w:rPr>
            <w:color w:val="0000FF"/>
          </w:rPr>
          <w:t>13</w:t>
        </w:r>
      </w:hyperlink>
      <w:r>
        <w:t xml:space="preserve">, </w:t>
      </w:r>
      <w:hyperlink w:anchor="P173" w:history="1">
        <w:r>
          <w:rPr>
            <w:color w:val="0000FF"/>
          </w:rPr>
          <w:t>16 пункта 2.2</w:t>
        </w:r>
      </w:hyperlink>
      <w:r>
        <w:t xml:space="preserve">, а также </w:t>
      </w:r>
      <w:hyperlink w:anchor="P175" w:history="1">
        <w:r>
          <w:rPr>
            <w:color w:val="0000FF"/>
          </w:rPr>
          <w:t>подпункта 17</w:t>
        </w:r>
      </w:hyperlink>
      <w:r>
        <w:t xml:space="preserve"> (в случае подачи заявки на реализацию проекта по созданию и развитию КФХ, предусматривающего направление гранта на цели, указанные в </w:t>
      </w:r>
      <w:hyperlink w:anchor="P63" w:history="1">
        <w:r>
          <w:rPr>
            <w:color w:val="0000FF"/>
          </w:rPr>
          <w:t>абзаце седьмом пункта 1.5</w:t>
        </w:r>
      </w:hyperlink>
      <w:r>
        <w:t xml:space="preserve"> настоящего Порядка) пункта 2.2 настоящего Порядка;</w:t>
      </w:r>
    </w:p>
    <w:p w:rsidR="00090698" w:rsidRDefault="00090698">
      <w:pPr>
        <w:pStyle w:val="ConsPlusNormal"/>
        <w:jc w:val="both"/>
      </w:pPr>
      <w:r>
        <w:lastRenderedPageBreak/>
        <w:t xml:space="preserve">(в ред. постановлений Администрации Волгоградской обл. от 26.08.2019 </w:t>
      </w:r>
      <w:hyperlink r:id="rId72" w:history="1">
        <w:r>
          <w:rPr>
            <w:color w:val="0000FF"/>
          </w:rPr>
          <w:t>N 413-п</w:t>
        </w:r>
      </w:hyperlink>
      <w:r>
        <w:t xml:space="preserve">, от 10.03.2020 </w:t>
      </w:r>
      <w:hyperlink r:id="rId73" w:history="1">
        <w:r>
          <w:rPr>
            <w:color w:val="0000FF"/>
          </w:rPr>
          <w:t>N 146-п</w:t>
        </w:r>
      </w:hyperlink>
      <w:r>
        <w:t>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представления документов, обязанность по представлению которых лежит на КФХ, с нарушением срока, указанного в объявлении о проведении конкурса;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обязанность по представлению которых лежит на КФХ, требованиям, установленным в </w:t>
      </w:r>
      <w:hyperlink w:anchor="P199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представления документов, указанных в </w:t>
      </w:r>
      <w:hyperlink w:anchor="P150" w:history="1">
        <w:r>
          <w:rPr>
            <w:color w:val="0000FF"/>
          </w:rPr>
          <w:t>пункте 2.2</w:t>
        </w:r>
      </w:hyperlink>
      <w:r>
        <w:t xml:space="preserve"> настоящего Порядка, неуполномоченным лицом;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несоответствия КФХ и представленного им бизнес-плана условиям и требованиям, установленным </w:t>
      </w:r>
      <w:hyperlink w:anchor="P72" w:history="1">
        <w:r>
          <w:rPr>
            <w:color w:val="0000FF"/>
          </w:rPr>
          <w:t>подпунктами 1.7.1</w:t>
        </w:r>
      </w:hyperlink>
      <w:r>
        <w:t xml:space="preserve">, </w:t>
      </w:r>
      <w:hyperlink w:anchor="P101" w:history="1">
        <w:r>
          <w:rPr>
            <w:color w:val="0000FF"/>
          </w:rPr>
          <w:t>1.7.2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5) передает документы, указанные в </w:t>
      </w:r>
      <w:hyperlink w:anchor="P150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83" w:history="1">
        <w:r>
          <w:rPr>
            <w:color w:val="0000FF"/>
          </w:rPr>
          <w:t>2.4</w:t>
        </w:r>
      </w:hyperlink>
      <w:r>
        <w:t xml:space="preserve"> настоящего Порядка, в конкурсную комиссию для их оценки в отношении КФХ, допущенных к участию в конкурсе.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2.9. Конкурсная комиссия в сроки, указанные в информации о дате, времени и месте проведения заседания конкурсной комиссии, но не позднее 15 рабочих дней со дня окончания приема документов, проводит заседание, на котором: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оценивает документы, представленные на конкурс;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проводит индивидуальные собеседования с главами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определяет победителей конкурса и планируемые размеры грантов, предоставляемых победителям конкурса.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2.10. Оценка документов осуществляется членами конкурсной комиссии с применением балльной системы на основе </w:t>
      </w:r>
      <w:hyperlink w:anchor="P342" w:history="1">
        <w:r>
          <w:rPr>
            <w:color w:val="0000FF"/>
          </w:rPr>
          <w:t>критериев</w:t>
        </w:r>
      </w:hyperlink>
      <w:r>
        <w:t xml:space="preserve"> оценки, указанных в приложении 1 к настоящему Порядку.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2.11. Результат оценки документов заносится в оценочную ведомость документов по форме, утвержденной приказом комитета сельского хозяйства. Максимальная оценка по результатам рассмотрения документов составляет 76 баллов.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2.12. После оценки документов конкурсная комиссия проводит индивидуальные собеседования с главами КФХ.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Оценка индивидуальных собеседований осуществляется членами конкурсной комиссии с применением балльной системы на основе </w:t>
      </w:r>
      <w:hyperlink w:anchor="P443" w:history="1">
        <w:r>
          <w:rPr>
            <w:color w:val="0000FF"/>
          </w:rPr>
          <w:t>перечня</w:t>
        </w:r>
      </w:hyperlink>
      <w:r>
        <w:t xml:space="preserve"> вопросов, указанных в приложении 2 к настоящему Порядку.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По результатам индивидуального собеседования каждый член конкурсной комиссии выставляет КФХ до двух баллов. Максимальная оценка по результатам индивидуального собеседования составляет 24 балла.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2.13. По результатам проведения индивидуальных собеседований каждый член конкурсной комиссии оформляет оценочную ведомость по форме, утвержденной приказом комитета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2.14. В течение двух рабочих дней со дня проведения заседания конкурсной комиссии комитет сельского хозяйства: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формирует реестр участников конкурса с учетом набранного количества баллов (чем больше количество баллов, тем меньше порядковый номер участника конкурса в реестре, при равном количестве баллов меньший порядковый номер присваивается участнику конкурса, заявка которого зарегистрирована раньше);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размещает на портале информацию об участниках конкурса с указанием суммы набранных баллов и планируемых размеров грантов.</w:t>
      </w:r>
    </w:p>
    <w:p w:rsidR="00090698" w:rsidRDefault="00090698">
      <w:pPr>
        <w:pStyle w:val="ConsPlusNormal"/>
        <w:jc w:val="both"/>
      </w:pPr>
      <w:r>
        <w:t xml:space="preserve">(п. 2.14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2.15. Победителями конкурса признаются КФХ, набравшие в сумме по результатам оценки документов и индивидуальных собеседований не менее 60 баллов.</w:t>
      </w:r>
    </w:p>
    <w:p w:rsidR="00090698" w:rsidRDefault="00090698">
      <w:pPr>
        <w:pStyle w:val="ConsPlusNormal"/>
        <w:jc w:val="both"/>
      </w:pPr>
      <w:r>
        <w:t xml:space="preserve">(п. 2.15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3.1. Комитет сельского хозяйства: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течение 15 рабочих дней со дня заседания конкурсной комиссии принимает решение о предоставлении гранта победителю конкурса и включении его в реестр получателей грантов в порядке очередности, определенной реестром участников конкурса, либо об отказе в предоставлении гранта;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течение трех рабочих дней со дня принятия решения уведомляет о принятом решении и подписывает Соглашения с получателями грантов.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Неотъемлемой частью Соглашения является план расходов.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Решение о предоставлении гранта доводится до получателей грантов путем размещения реестра получателей грантов на портале.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Уведомление об отказе в предоставлении гранта направляется письмом с указанием причин отказа, которое вручается лично под подпись главе КФХ либо его представителю по доверенности или направляется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предоставлении гранта отказывается в случаях: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отсутствия предусмотренных на эти цели комитету сельского хозяйства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предшествующем финансовом году в соответствии со сводной бюджетной росписью;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непризнания КФХ победителем конкурса;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отказа победителя конкурса от получения гранта в пределах остатков лимитов бюджетных обязательств.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3.2. Размер гранта определяется в размере запрашиваемой суммы согласно плану расходов, представленному в составе заявки, с учетом собственных и заемных средств КФХ, но не более максимального размера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Максимальный размер гранта в расчете на одно КФХ составляет: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разведения крупного рогатого скота молочного направления продуктивности при наличии в бизнес-плане строительства или реконструкции объектов для производства молочной продукции - 20 млн. рублей, но не более 60 процентов от затрат, указанных в плане расходов;</w:t>
      </w:r>
    </w:p>
    <w:p w:rsidR="00090698" w:rsidRDefault="00090698">
      <w:pPr>
        <w:pStyle w:val="ConsPlusNormal"/>
        <w:jc w:val="both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разведения крупного рогатого скота мясного направления продуктивности при наличии в бизнес-плане производственного цикла от выращивания и откорма крупного рогатого скота мясного направления до убоя и дальнейшей переработки - 15 млн. рублей, но не более 60 процентов от затрат, указанных в плане расходов;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разведения крупного рогатого скота мясного направления продуктивности при наличии в бизнес-плане производственного цикла от выращивания и откорма крупного рогатого скота мясного направления до реализации на убой - 12 млн. рублей, но не более 60 процентов от затрат, указанных в плане расходов;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 иные направления деятельности, в том числе на разведение крупного рогатого скота мясного или молочного направления продуктивности, при отсутствии в бизнес-плане условий, указанных в абзацах третьем - пятом настоящего пункта, - 7 млн. рублей, но не более 60 процентов от затрат,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При использовании гранта на цели, указанные в </w:t>
      </w:r>
      <w:hyperlink w:anchor="P63" w:history="1">
        <w:r>
          <w:rPr>
            <w:color w:val="0000FF"/>
          </w:rPr>
          <w:t>абзаце седьмом пункта 1.5</w:t>
        </w:r>
      </w:hyperlink>
      <w:r>
        <w:t xml:space="preserve"> настоящего Порядка, грант предоставляется в размере, не превышающем максимальный размер гранта в соответствии с выбранным направлением развития, но не более 80 процентов планируемых затрат.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3.3. В течение 14 дней со дня подписания Соглашения комитет сельского хозяйства вручает подписанное Соглашение под подпись лично главе КФХ либо представителю по доверенности или направляет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3.4. В случае образования остатка лимитов бюджетных обязательств и при условии согласия победителя конкурса на получение гранта в размере остатка лимитов, выраженного в заявке, комитет сельского хозяйства принимает решение о предоставлении гранта в пределах остатков лимитов бюджетных обязательств. Победитель конкурса вправе отказаться от получения гранта в пределах остатков лимитов бюджетных обязательств.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3.5. В случае увеличения в течение текущего финансового года лимитов бюджетных обязательств комитет сельского хозяйства в течение 15 рабочих дней со дня доведения лимитов бюджетных обязательств: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в порядке очередности, определенной реестром победителей конкурса, принимает решение о предоставлении грантов победителям конкурса, включенным в реестр победителей конкурса, которым: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ранее был предоставлен грант в меньшем объеме, чем расчетный объем гранта, указанный в бизнес-плане;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было отказано в предоставлении гранта по причине отсутствия лимитов;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формирует дополнительный реестр получателей грантов в порядке очередности, определенной реестром победителей конкурса;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уведомляет получателей грантов о принятом решении путем размещения реестра получателей грантов на портале и подписывает с получателями грантов дополнительные соглашения.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3.6. Грант перечисляется не позднее 10 рабочих дней со дня принятия решения о предоставлении гранта победителю конкурса и включении его в реестр получателей грантов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090698" w:rsidRDefault="00090698">
      <w:pPr>
        <w:pStyle w:val="ConsPlusNormal"/>
        <w:jc w:val="both"/>
      </w:pPr>
      <w:r>
        <w:t xml:space="preserve">(п. 3.6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3.7. Грант предоставляется на финансовое обеспечение затрат, указанных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7" w:history="1">
        <w:r>
          <w:rPr>
            <w:color w:val="0000FF"/>
          </w:rPr>
          <w:t>шестом пункта 1.5</w:t>
        </w:r>
      </w:hyperlink>
      <w:r>
        <w:t xml:space="preserve"> настоящего Порядка.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3.8. В случае изменения плана расходов КФХ направляет в комитет сельского хозяйства заявление о согласовании изменения плана расходов. Порядок и основания внесения изменений в план расходов устанавливаются приказом комитета сельского хозяйства.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4. Требования к отчетности</w:t>
      </w:r>
    </w:p>
    <w:p w:rsidR="00090698" w:rsidRDefault="00090698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</w:t>
      </w:r>
    </w:p>
    <w:p w:rsidR="00090698" w:rsidRDefault="00090698">
      <w:pPr>
        <w:pStyle w:val="ConsPlusNormal"/>
        <w:jc w:val="center"/>
      </w:pPr>
      <w:r>
        <w:t>от 10.03.2020 N 146-п)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bookmarkStart w:id="33" w:name="P279"/>
      <w:bookmarkEnd w:id="33"/>
      <w:r>
        <w:t>4.1. КФХ, заключившие Соглашения, представляют в комитет сельского хозяйства следующие отчеты: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1) </w:t>
      </w:r>
      <w:hyperlink w:anchor="P466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гранта и показателей для его достижения в течение пяти лет, следующих за годом получения гранта, по форме согласно приложению 3 к настоящему Порядку - не позднее 01 апреля года, следующего за отчетным финансовым годом;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2) </w:t>
      </w:r>
      <w:hyperlink w:anchor="P533" w:history="1">
        <w:r>
          <w:rPr>
            <w:color w:val="0000FF"/>
          </w:rPr>
          <w:t>отчет</w:t>
        </w:r>
      </w:hyperlink>
      <w:r>
        <w:t xml:space="preserve"> об осуществлении расходов, источником финансового обеспечения которых является грант, а также документы, подтверждающие расходование гранта и собственных средств в течение периода освоения гранта, указанного в плане расходов, по форме согласно приложению 4 к настоящему Порядку - не позднее 15-го числа месяца, следующего за отчетным полугодием (годом).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Перечень документов, подтверждающих расходование гранта и собственных средств, устанавливается Соглашением;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отчет об осуществлении КФХ деятельности за отчетный финансовый год по форме и в сроки, установленные Соглашением.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4.2. Отчеты, указанные в </w:t>
      </w:r>
      <w:hyperlink w:anchor="P279" w:history="1">
        <w:r>
          <w:rPr>
            <w:color w:val="0000FF"/>
          </w:rPr>
          <w:t>пункте 4.1</w:t>
        </w:r>
      </w:hyperlink>
      <w:r>
        <w:t xml:space="preserve"> настоящего Порядка, подаются главой КФХ лично либо через представителя по доверенности.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подачи отчетов через представителя по доверенности доверенность прилагается.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Порядок и сроки проверки отчетов утверждаются приказом комитета сельского хозяйства.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5. Порядок осуществления контроля за соблюдением целей,</w:t>
      </w:r>
    </w:p>
    <w:p w:rsidR="00090698" w:rsidRDefault="00090698">
      <w:pPr>
        <w:pStyle w:val="ConsPlusTitle"/>
        <w:jc w:val="center"/>
      </w:pPr>
      <w:r>
        <w:t>условий и порядка предоставления грантов и ответственность</w:t>
      </w:r>
    </w:p>
    <w:p w:rsidR="00090698" w:rsidRDefault="00090698">
      <w:pPr>
        <w:pStyle w:val="ConsPlusTitle"/>
        <w:jc w:val="center"/>
      </w:pPr>
      <w:r>
        <w:t>за их несоблюдение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5.1. Обязательную проверку соблюдения получателями гранта условий, целей и порядка предоставления гранта осуществляют комитет сельского хозяйства и органы государственного финансового контроля.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5.2. Комитет сельского хозяйства в течение 30 дней со дня окончания предусмотренных </w:t>
      </w:r>
      <w:hyperlink w:anchor="P279" w:history="1">
        <w:r>
          <w:rPr>
            <w:color w:val="0000FF"/>
          </w:rPr>
          <w:t>пунктом 4.1</w:t>
        </w:r>
      </w:hyperlink>
      <w:r>
        <w:t xml:space="preserve"> настоящего Порядка сроков для представления отчетов проверяет факт и сроки их представления КФХ в комитет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34" w:name="P294"/>
      <w:bookmarkEnd w:id="34"/>
      <w:r>
        <w:lastRenderedPageBreak/>
        <w:t>В случае непредставления или несвоевременного представления КФХ отчетов комитет сельского хозяйства не позднее трех рабочих дней со дня окончания срока, предусмотренного абзацем первым настоящего пункта, письменно уведомляет КФХ: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 необходимости представления отчетов или о возврате грантовых средств - в случае установления факта непредставления отчетов;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об уплате пени за несвоевременное представление отчетов - в случае установления факта несвоевременного представления отчетов.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Письменное уведомление, предусмотренное </w:t>
      </w:r>
      <w:hyperlink w:anchor="P294" w:history="1">
        <w:r>
          <w:rPr>
            <w:color w:val="0000FF"/>
          </w:rPr>
          <w:t>абзацем вторым</w:t>
        </w:r>
      </w:hyperlink>
      <w:r>
        <w:t xml:space="preserve"> настоящего пункта, оформляется письмом комитета сельского хозяйства, которое вручается под подпись лично главе КФХ либо представителю по доверенности или направляется по почте заказным письмом. В случае направления уведомления заказным письмом уведомление считается полученным по истечении 15 дней с даты направления уведомления.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КФХ обязано представить отчеты в комитет сельского хозяйства в срок не позднее 30 дней со дня получения письменного уведомления комитета сельского хозяйства о необходимости их представления.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непредставления КФХ отчетов в срок, установленный абзацем шестым настоящего пункта, грант подлежит возврату в полном объеме в течение месяца со дня истечения срока для представления отчетов, установленного абзацем шестым настоящего пункта.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Пеня за несвоевременное представление отчетов начисляется за каждый день просрочки начиная со дня, следующего за днем окончания срока, предусмотренного </w:t>
      </w:r>
      <w:hyperlink w:anchor="P279" w:history="1">
        <w:r>
          <w:rPr>
            <w:color w:val="0000FF"/>
          </w:rPr>
          <w:t>пунктом 4.1</w:t>
        </w:r>
      </w:hyperlink>
      <w:r>
        <w:t xml:space="preserve"> настоящего Порядка. Такая пеня устанавливается в размере одной трехсотой ставки рефинансирования Центрального Банка Российской Федерации, действовавшей на дату представления отчетов в комитет сельского хозяйства, от суммы полученного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КФХ обязано произвести уплату пени в месячный срок со дня получения письменного уведомления комитета сельского хозяйства об уплате пени.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неуплаты пени или невозврата гранта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уплаты пени или возврата гранта в добровольном порядке.</w:t>
      </w:r>
    </w:p>
    <w:p w:rsidR="00090698" w:rsidRDefault="00090698">
      <w:pPr>
        <w:pStyle w:val="ConsPlusNormal"/>
        <w:jc w:val="both"/>
      </w:pPr>
      <w:r>
        <w:t xml:space="preserve">(п. 5.2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5.3</w:t>
        </w:r>
      </w:hyperlink>
      <w:r>
        <w:t>. В случае нарушения получателем гранта порядка, условий и целей предоставления гранта, установленных настоящим Порядком, представления недостоверных сведений, повлекших необоснованное получение гранта, нецелевого использования полученного гранта (части гранта), выявления остатка гранта, не использованного в срок, установленный настоящим Порядком, получатель гранта уведомляется о выявленных нарушениях и о необходимости возврата предоставленного гранта (части гранта) письмом комитета сельского хозяйства в течение пяти рабочих дней со дня обнаружения нарушений.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5.4</w:t>
        </w:r>
      </w:hyperlink>
      <w:r>
        <w:t>. Получатели гранта обязаны произвести возврат полученных средств в областной бюджет в месячный срок со дня получения письменного уведомления комитета сельского хозяйства о возврате гранта (части гранта).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Письменное уведомление вручается лично под подпись получателю гранта либо его представителю по доверенности или направляется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В случае направления уведомления заказным письмом днем его получения считается 12-й </w:t>
      </w:r>
      <w:r>
        <w:lastRenderedPageBreak/>
        <w:t>день со дня отправки заказного письма.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невозврата гранта (части гранта)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возврата гранта (части гранта).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5.5</w:t>
        </w:r>
      </w:hyperlink>
      <w:r>
        <w:t>. Грант подлежит возврату в областной бюджет получателем гранта в следующих размерах: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101" w:history="1">
        <w:r>
          <w:rPr>
            <w:color w:val="0000FF"/>
          </w:rPr>
          <w:t>подпунктах 1.7.2</w:t>
        </w:r>
      </w:hyperlink>
      <w:r>
        <w:t xml:space="preserve">, </w:t>
      </w:r>
      <w:hyperlink w:anchor="P103" w:history="1">
        <w:r>
          <w:rPr>
            <w:color w:val="0000FF"/>
          </w:rPr>
          <w:t>1.7.3</w:t>
        </w:r>
      </w:hyperlink>
      <w:r>
        <w:t xml:space="preserve">, </w:t>
      </w:r>
      <w:hyperlink w:anchor="P111" w:history="1">
        <w:r>
          <w:rPr>
            <w:color w:val="0000FF"/>
          </w:rPr>
          <w:t>1.7.5</w:t>
        </w:r>
      </w:hyperlink>
      <w:r>
        <w:t xml:space="preserve">, </w:t>
      </w:r>
      <w:hyperlink w:anchor="P128" w:history="1">
        <w:r>
          <w:rPr>
            <w:color w:val="0000FF"/>
          </w:rPr>
          <w:t>1.7.14</w:t>
        </w:r>
      </w:hyperlink>
      <w:r>
        <w:t xml:space="preserve">, </w:t>
      </w:r>
      <w:hyperlink w:anchor="P129" w:history="1">
        <w:r>
          <w:rPr>
            <w:color w:val="0000FF"/>
          </w:rPr>
          <w:t>1.7.15</w:t>
        </w:r>
      </w:hyperlink>
      <w:r>
        <w:t xml:space="preserve"> настоящего Порядка, - в полном объеме;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113" w:history="1">
        <w:r>
          <w:rPr>
            <w:color w:val="0000FF"/>
          </w:rPr>
          <w:t>подпунктах 1.7.6</w:t>
        </w:r>
      </w:hyperlink>
      <w:r>
        <w:t xml:space="preserve">, </w:t>
      </w:r>
      <w:hyperlink w:anchor="P116" w:history="1">
        <w:r>
          <w:rPr>
            <w:color w:val="0000FF"/>
          </w:rPr>
          <w:t>1.7.7</w:t>
        </w:r>
      </w:hyperlink>
      <w:r>
        <w:t xml:space="preserve">, </w:t>
      </w:r>
      <w:hyperlink w:anchor="P119" w:history="1">
        <w:r>
          <w:rPr>
            <w:color w:val="0000FF"/>
          </w:rPr>
          <w:t>1.7.9</w:t>
        </w:r>
      </w:hyperlink>
      <w:r>
        <w:t xml:space="preserve"> - </w:t>
      </w:r>
      <w:hyperlink w:anchor="P121" w:history="1">
        <w:r>
          <w:rPr>
            <w:color w:val="0000FF"/>
          </w:rPr>
          <w:t>1.7.11</w:t>
        </w:r>
      </w:hyperlink>
      <w:r>
        <w:t xml:space="preserve">, </w:t>
      </w:r>
      <w:hyperlink w:anchor="P127" w:history="1">
        <w:r>
          <w:rPr>
            <w:color w:val="0000FF"/>
          </w:rPr>
          <w:t>1.7.13</w:t>
        </w:r>
      </w:hyperlink>
      <w:r>
        <w:t xml:space="preserve">, </w:t>
      </w:r>
      <w:hyperlink w:anchor="P132" w:history="1">
        <w:r>
          <w:rPr>
            <w:color w:val="0000FF"/>
          </w:rPr>
          <w:t>1.7.17</w:t>
        </w:r>
      </w:hyperlink>
      <w:r>
        <w:t xml:space="preserve"> настоящего Порядка, - в объеме выявленных нарушений;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130" w:history="1">
        <w:r>
          <w:rPr>
            <w:color w:val="0000FF"/>
          </w:rPr>
          <w:t>подпункте 1.7.16</w:t>
        </w:r>
      </w:hyperlink>
      <w:r>
        <w:t xml:space="preserve"> настоящего Порядка, - в объеме из расчета 0,1 процента от полученной суммы гранта за каждый факт неучастия в выставочно-ярмарочных мероприятиях;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при выявлении факта недостижения результата предоставления гранта и показателей, необходимых для его достижения: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а) для показателя результата предоставления гранта, установленного в </w:t>
      </w:r>
      <w:hyperlink w:anchor="P107" w:history="1">
        <w:r>
          <w:rPr>
            <w:color w:val="0000FF"/>
          </w:rPr>
          <w:t>абзаце четвертом подпункта 1.7.4</w:t>
        </w:r>
      </w:hyperlink>
      <w:r>
        <w:t xml:space="preserve"> настоящего Порядка, - в объеме из расчета 0,1 процента от полученной суммы гранта за процент недостижения показателя результата предоставления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Процент недостижения показателя результата предоставления гранта, установленного в </w:t>
      </w:r>
      <w:hyperlink w:anchor="P107" w:history="1">
        <w:r>
          <w:rPr>
            <w:color w:val="0000FF"/>
          </w:rPr>
          <w:t>абзаце четвертом подпункта 1.7.4</w:t>
        </w:r>
      </w:hyperlink>
      <w:r>
        <w:t xml:space="preserve"> настоящего Порядка, рассчитывается по формуле: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 w:rsidRPr="00C1331C">
        <w:rPr>
          <w:position w:val="-22"/>
        </w:rPr>
        <w:pict>
          <v:shape id="_x0000_i1025" style="width:138.8pt;height:34pt" coordsize="" o:spt="100" adj="0,,0" path="" filled="f" stroked="f">
            <v:stroke joinstyle="miter"/>
            <v:imagedata r:id="rId90" o:title="base_23732_206734_32768"/>
            <v:formulas/>
            <v:path o:connecttype="segments"/>
          </v:shape>
        </w:pic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П - процент недостижения показателя результата предоставления гранта конкретным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Tф - фактическое значение показателя результата предоставления гранта за i-й отчетный финансовый год. В случае если фактическое значение показателя результата предоставления гранта превышает его значение, указанное в Соглашении, фактическое значение показателя результата предоставления гранта принимается равным его значению, указанному в Соглашении;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Tп - плановое значение показателя результата предоставления гранта за i-й отчетный финансовый год, указанное в Соглашении.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При нулевом или отрицательном значении П показатель результата предоставления гранта считается достигнутым.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При положительном значении П показатель результата предоставления гранта считается недостигнутым;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б) для показателя результата предоставления гранта, установленного в </w:t>
      </w:r>
      <w:hyperlink w:anchor="P108" w:history="1">
        <w:r>
          <w:rPr>
            <w:color w:val="0000FF"/>
          </w:rPr>
          <w:t>абзаце пятом подпункта 1.7.4</w:t>
        </w:r>
      </w:hyperlink>
      <w:r>
        <w:t xml:space="preserve"> настоящего Порядка, - в полном объеме.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13.05.2020 N 272-п)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В случае если фактические значения показателей результата предоставления гранта за отчетный финансовый год ниже установленных в Соглашении вследствие обстоятельств непреодолимой силы, то есть чрезвычайных и непредотвратимых обстоятельств, часть гранта </w:t>
      </w:r>
      <w:r>
        <w:lastRenderedPageBreak/>
        <w:t>(грант) на основании решения комиссии комитета сельского хозяйства по рассмотрению вопросов невыполнения показателей результатов предоставления грантов вследствие обстоятельств непреодолимой силы, то есть чрезвычайных и непредотвратимых обстоятельств, не подлежит возврату. Перечень обстоятельств непреодолимой силы и документы, подтверждающие наступление указанных обстоятельств, утверждаются приказом комитета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при выявлении факта представления недостоверных сведений, повлекших необоснованное получение гранта, - в полном объеме;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при выявлении факта нецелевого использования полученного гранта (части гранта) - в объеме средств, использованных не по целевому назначению.</w:t>
      </w:r>
    </w:p>
    <w:p w:rsidR="00090698" w:rsidRDefault="00090698">
      <w:pPr>
        <w:pStyle w:val="ConsPlusNormal"/>
        <w:jc w:val="both"/>
      </w:pPr>
      <w:r>
        <w:t xml:space="preserve">(п. 5.5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1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развитие семейных ферм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</w:pPr>
      <w:bookmarkStart w:id="35" w:name="P342"/>
      <w:bookmarkEnd w:id="35"/>
      <w:r>
        <w:t>КРИТЕРИИ ОЦЕНКИ ДОКУМЕНТОВ КОНКУРСНОЙ КОМИССИЕЙ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от 10.03.2020 N 146-п)</w:t>
            </w:r>
          </w:p>
        </w:tc>
      </w:tr>
    </w:tbl>
    <w:p w:rsidR="00090698" w:rsidRDefault="000906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98"/>
        <w:gridCol w:w="3331"/>
        <w:gridCol w:w="1348"/>
      </w:tblGrid>
      <w:tr w:rsidR="0009069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N</w:t>
            </w:r>
          </w:p>
          <w:p w:rsidR="00090698" w:rsidRDefault="0009069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Наименование критерия оценки документов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9069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</w:tr>
      <w:tr w:rsidR="00090698">
        <w:tblPrEx>
          <w:tblBorders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Наличие необходимого для реализации бизнес-плана земельного участка из земель сельскохозяйственного назначения, не обремененного договором с третьими лицами:</w:t>
            </w:r>
          </w:p>
          <w:p w:rsidR="00090698" w:rsidRDefault="00090698">
            <w:pPr>
              <w:pStyle w:val="ConsPlusNormal"/>
            </w:pPr>
          </w:p>
          <w:p w:rsidR="00090698" w:rsidRDefault="00090698">
            <w:pPr>
              <w:pStyle w:val="ConsPlusNormal"/>
            </w:pPr>
            <w:r>
              <w:t>для ведения животноводства не менее 3 гектаров на одну условную голову сельскохозяйственных животных;</w:t>
            </w:r>
          </w:p>
          <w:p w:rsidR="00090698" w:rsidRDefault="00090698">
            <w:pPr>
              <w:pStyle w:val="ConsPlusNormal"/>
            </w:pPr>
            <w:r>
              <w:t>для выращивания овощных, плодовых культур - не менее 10 гектаров;</w:t>
            </w:r>
          </w:p>
          <w:p w:rsidR="00090698" w:rsidRDefault="00090698">
            <w:pPr>
              <w:pStyle w:val="ConsPlusNormal"/>
            </w:pPr>
            <w:r>
              <w:t>для выращивания виноградников - не менее 5 гектаров;</w:t>
            </w:r>
          </w:p>
          <w:p w:rsidR="00090698" w:rsidRDefault="00090698">
            <w:pPr>
              <w:pStyle w:val="ConsPlusNormal"/>
            </w:pPr>
            <w:r>
              <w:t>для выращивания иных культур - не менее 100 гектаров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аренды на срок пять и более лет и (или) на срок от одного года до трех лет для участков под сенокосы и пастбища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 xml:space="preserve">Наличие сельскохозяйственной </w:t>
            </w:r>
            <w:r>
              <w:lastRenderedPageBreak/>
              <w:t>техники, необходимой для реализации бизнес-плана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lastRenderedPageBreak/>
              <w:t>на праве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8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финансовой аренды (лизинг)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аренды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Наличие у главы крестьянского (фермерского) хозяйства профессионального образования сельскохозяйственного профиля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высшее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Членство в сельскохозяйственном потребительском кооперативе (за исключением ассоциированного членства), с которым заключен договор на документальное обслуживание и консультационное сопровождение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сельскохозяйственный потребительский кооператив зарегистрирован и осуществляет свою деятельность на территории муниципального района (городского округа), где располагается крестьянское (фермерское)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 такого членства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План развития крестьянского (фермерского) хозяйства по направлениям деятельности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животноводство:</w:t>
            </w:r>
          </w:p>
          <w:p w:rsidR="00090698" w:rsidRDefault="00090698">
            <w:pPr>
              <w:pStyle w:val="ConsPlusNormal"/>
            </w:pPr>
            <w:r>
              <w:t>разведение крупного рогатого скота молочного направления;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16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разведение крупного рогатого скота мясного направления;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12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разведение овец и коз;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развитие других направлений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растениеводство:</w:t>
            </w:r>
          </w:p>
          <w:p w:rsidR="00090698" w:rsidRDefault="00090698">
            <w:pPr>
              <w:pStyle w:val="ConsPlusNormal"/>
            </w:pPr>
            <w:r>
              <w:t>выращивание кормовых культур, плодовых культур, виноградников;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12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выращивание овощных культур;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развитие других направлений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Приобретение сельскохозяйственных животных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нетели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12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коровы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ярки, переярки, козочки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иные животные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приобретение животных не планируется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 xml:space="preserve">Участие в выставочно-ярмарочных мероприятиях, предусмотренное в </w:t>
            </w:r>
            <w:r>
              <w:lastRenderedPageBreak/>
              <w:t>плане развития крестьянского (фермерского) хозяйства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lastRenderedPageBreak/>
              <w:t>не менее 5 раз в год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не менее 2 раз в год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менее 2 раз в год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Примечание. В случае соответствия критерия оценки документов нескольким характеристикам оценка выставляется по одной позиции, содержащей наивысший балл.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2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развитие семейных ферм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</w:pPr>
      <w:bookmarkStart w:id="36" w:name="P443"/>
      <w:bookmarkEnd w:id="36"/>
      <w:r>
        <w:t>ПЕРЕЧЕНЬ</w:t>
      </w:r>
    </w:p>
    <w:p w:rsidR="00090698" w:rsidRDefault="00090698">
      <w:pPr>
        <w:pStyle w:val="ConsPlusTitle"/>
        <w:jc w:val="center"/>
      </w:pPr>
      <w:r>
        <w:t>ВОПРОСОВ, ПО КОТОРЫМ ПРОВОДИТСЯ ИНДИВИДУАЛЬНОЕ СОБЕСЕДОВАНИЕ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от 10.03.2020 N 146-п)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1. Направление деятельности крестьянского (фермерского) хозяйства (отрасль животноводства, порода сельскохозяйственных животных, место планируемой закупки сельскохозяйственных животных).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 Социально-экономическая значимость крестьянского (фермерского) хозяйства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бизнес-плана).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 Собственные ресурсы крестьянского (фермерского) хозяйства (здания, сооружения, сельскохозяйственная техника, оборудование, сельскохозяйственные животные, кормовая база).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4. Планируемые ассортимент производимой продукции, объемы производства сельскохозяйственной продукции (на начало и конец реализации бизнес-плана), рынки сбыта производимой продукции.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3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развитие семейных ферм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от 10.03.2020 N 146-п)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bookmarkStart w:id="37" w:name="P466"/>
      <w:bookmarkEnd w:id="37"/>
      <w:r>
        <w:t xml:space="preserve">                                   ОТЧЕТ</w:t>
      </w:r>
    </w:p>
    <w:p w:rsidR="00090698" w:rsidRDefault="00090698">
      <w:pPr>
        <w:pStyle w:val="ConsPlusNonformat"/>
        <w:jc w:val="both"/>
      </w:pPr>
      <w:r>
        <w:lastRenderedPageBreak/>
        <w:t xml:space="preserve"> о достижении результата предоставления гранта на развитие семейных ферм и</w:t>
      </w:r>
    </w:p>
    <w:p w:rsidR="00090698" w:rsidRDefault="00090698">
      <w:pPr>
        <w:pStyle w:val="ConsPlusNonformat"/>
        <w:jc w:val="both"/>
      </w:pPr>
      <w:r>
        <w:t xml:space="preserve">               показателей, необходимых для его достижения,</w:t>
      </w:r>
    </w:p>
    <w:p w:rsidR="00090698" w:rsidRDefault="00090698">
      <w:pPr>
        <w:pStyle w:val="ConsPlusNonformat"/>
        <w:jc w:val="both"/>
      </w:pPr>
      <w:r>
        <w:t xml:space="preserve">                              за _______ год</w:t>
      </w:r>
    </w:p>
    <w:p w:rsidR="00090698" w:rsidRDefault="00090698">
      <w:pPr>
        <w:pStyle w:val="ConsPlusNonformat"/>
        <w:jc w:val="both"/>
      </w:pPr>
      <w:r>
        <w:t>___________________________________________________________________________</w:t>
      </w:r>
    </w:p>
    <w:p w:rsidR="00090698" w:rsidRDefault="00090698">
      <w:pPr>
        <w:pStyle w:val="ConsPlusNonformat"/>
        <w:jc w:val="both"/>
      </w:pPr>
      <w:r>
        <w:t xml:space="preserve">       (наименование получателя гранта, муниципального образования)</w:t>
      </w:r>
    </w:p>
    <w:p w:rsidR="00090698" w:rsidRDefault="000906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820"/>
        <w:gridCol w:w="1120"/>
        <w:gridCol w:w="1273"/>
        <w:gridCol w:w="1191"/>
      </w:tblGrid>
      <w:tr w:rsidR="00090698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N</w:t>
            </w:r>
          </w:p>
          <w:p w:rsidR="00090698" w:rsidRDefault="0009069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Наименование показателя результата предоставления гранта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090698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Результат предоставления гранта - развитие семейной фермы крестьянского (фермерского) хозяйства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Объем произведенной сельскохозяйственной продукции за _____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тонн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Количество созданных постоянных рабочих мест в _____ году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единиц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r>
        <w:t>Приложение: копии    документов    за    предшествующий   финансовый   год,</w:t>
      </w:r>
    </w:p>
    <w:p w:rsidR="00090698" w:rsidRDefault="00090698">
      <w:pPr>
        <w:pStyle w:val="ConsPlusNonformat"/>
        <w:jc w:val="both"/>
      </w:pPr>
      <w:r>
        <w:t xml:space="preserve">            заверенные главой   крестьянского   (фермерского)    хозяйства,</w:t>
      </w:r>
    </w:p>
    <w:p w:rsidR="00090698" w:rsidRDefault="00090698">
      <w:pPr>
        <w:pStyle w:val="ConsPlusNonformat"/>
        <w:jc w:val="both"/>
      </w:pPr>
      <w:r>
        <w:t xml:space="preserve">            подтверждающих  достижение   значений   показателей  результата</w:t>
      </w:r>
    </w:p>
    <w:p w:rsidR="00090698" w:rsidRDefault="00090698">
      <w:pPr>
        <w:pStyle w:val="ConsPlusNonformat"/>
        <w:jc w:val="both"/>
      </w:pPr>
      <w:r>
        <w:t xml:space="preserve">            предоставления    гранта     [информация   о   производственной</w:t>
      </w:r>
    </w:p>
    <w:p w:rsidR="00090698" w:rsidRDefault="00090698">
      <w:pPr>
        <w:pStyle w:val="ConsPlusNonformat"/>
        <w:jc w:val="both"/>
      </w:pPr>
      <w:r>
        <w:t xml:space="preserve">            деятельности   крестьянских  (фермерских)  хозяйств  по   форме</w:t>
      </w:r>
    </w:p>
    <w:p w:rsidR="00090698" w:rsidRDefault="00090698">
      <w:pPr>
        <w:pStyle w:val="ConsPlusNonformat"/>
        <w:jc w:val="both"/>
      </w:pPr>
      <w:r>
        <w:t xml:space="preserve">            N 1-КФХ].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Глава крестьянского (фермерского)</w:t>
      </w:r>
    </w:p>
    <w:p w:rsidR="00090698" w:rsidRDefault="00090698">
      <w:pPr>
        <w:pStyle w:val="ConsPlusNonformat"/>
        <w:jc w:val="both"/>
      </w:pPr>
      <w:r>
        <w:t>хозяйства                            ____________   _______________________</w:t>
      </w:r>
    </w:p>
    <w:p w:rsidR="00090698" w:rsidRDefault="00090698">
      <w:pPr>
        <w:pStyle w:val="ConsPlusNonformat"/>
        <w:jc w:val="both"/>
      </w:pPr>
      <w:r>
        <w:t xml:space="preserve">                                       (подпись)     (инициалы, фамилия)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                  М.П. (при наличии печати)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Отчет проверен: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__________________________________   _____________   ______________________</w:t>
      </w:r>
    </w:p>
    <w:p w:rsidR="00090698" w:rsidRDefault="00090698">
      <w:pPr>
        <w:pStyle w:val="ConsPlusNonformat"/>
        <w:jc w:val="both"/>
      </w:pPr>
      <w:r>
        <w:t>(должность специалиста комитета        (подпись)       (инициалы, фамилия,</w:t>
      </w:r>
    </w:p>
    <w:p w:rsidR="00090698" w:rsidRDefault="00090698">
      <w:pPr>
        <w:pStyle w:val="ConsPlusNonformat"/>
        <w:jc w:val="both"/>
      </w:pPr>
      <w:r>
        <w:t xml:space="preserve">    сельского хозяйства                                     телефон)</w:t>
      </w:r>
    </w:p>
    <w:p w:rsidR="00090698" w:rsidRDefault="00090698">
      <w:pPr>
        <w:pStyle w:val="ConsPlusNonformat"/>
        <w:jc w:val="both"/>
      </w:pPr>
      <w:r>
        <w:t xml:space="preserve">   Волгоградской области)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"____" ________________ 20__ г.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4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развитие семейных ферм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10.03.2020 N 146-п)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bookmarkStart w:id="38" w:name="P533"/>
      <w:bookmarkEnd w:id="38"/>
      <w:r>
        <w:t xml:space="preserve">                                   ОТЧЕТ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об осуществлении расходов, источником финансового обеспечения</w:t>
      </w:r>
    </w:p>
    <w:p w:rsidR="00090698" w:rsidRDefault="00090698">
      <w:pPr>
        <w:pStyle w:val="ConsPlusNonformat"/>
        <w:jc w:val="both"/>
      </w:pPr>
      <w:r>
        <w:t xml:space="preserve">             которых является грант на развитие семейных ферм,</w:t>
      </w:r>
    </w:p>
    <w:p w:rsidR="00090698" w:rsidRDefault="00090698">
      <w:pPr>
        <w:pStyle w:val="ConsPlusNonformat"/>
        <w:jc w:val="both"/>
      </w:pPr>
      <w:r>
        <w:t xml:space="preserve">                 за ________________ полугодие ______ года</w:t>
      </w:r>
    </w:p>
    <w:p w:rsidR="00090698" w:rsidRDefault="00090698">
      <w:pPr>
        <w:pStyle w:val="ConsPlusNonformat"/>
        <w:jc w:val="both"/>
      </w:pPr>
      <w:r>
        <w:t xml:space="preserve">                    (первое, второе)</w:t>
      </w:r>
    </w:p>
    <w:p w:rsidR="00090698" w:rsidRDefault="00090698">
      <w:pPr>
        <w:pStyle w:val="ConsPlusNonformat"/>
        <w:jc w:val="both"/>
      </w:pPr>
      <w:r>
        <w:t>___________________________________________________________________________</w:t>
      </w:r>
    </w:p>
    <w:p w:rsidR="00090698" w:rsidRDefault="00090698">
      <w:pPr>
        <w:pStyle w:val="ConsPlusNonformat"/>
        <w:jc w:val="both"/>
      </w:pPr>
      <w:r>
        <w:t xml:space="preserve">       (наименование получателя гранта, муниципального образования)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                                                         тыс. рублей</w:t>
      </w:r>
    </w:p>
    <w:p w:rsidR="00090698" w:rsidRDefault="00090698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260"/>
        <w:gridCol w:w="900"/>
        <w:gridCol w:w="794"/>
        <w:gridCol w:w="1106"/>
        <w:gridCol w:w="850"/>
        <w:gridCol w:w="1191"/>
        <w:gridCol w:w="1276"/>
        <w:gridCol w:w="1048"/>
      </w:tblGrid>
      <w:tr w:rsidR="00090698"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N</w:t>
            </w:r>
          </w:p>
          <w:p w:rsidR="00090698" w:rsidRDefault="0009069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Источник финансирования, очередность оплаты расходов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Крайний срок освоения средств (месяц, год)</w:t>
            </w:r>
          </w:p>
        </w:tc>
      </w:tr>
      <w:tr w:rsidR="00090698"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/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Заемные средства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Затраты крестьянского (фермерского) хозяйства (планируемые затраты)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/>
        </w:tc>
      </w:tr>
      <w:tr w:rsidR="00090698"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/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/>
        </w:tc>
      </w:tr>
      <w:tr w:rsidR="00090698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9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Х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r>
        <w:t>Приложение: документы, подтверждающие расходование гранта и собственных</w:t>
      </w:r>
    </w:p>
    <w:p w:rsidR="00090698" w:rsidRDefault="00090698">
      <w:pPr>
        <w:pStyle w:val="ConsPlusNonformat"/>
        <w:jc w:val="both"/>
      </w:pPr>
      <w:r>
        <w:t xml:space="preserve">            средств.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Глава крестьянского</w:t>
      </w:r>
    </w:p>
    <w:p w:rsidR="00090698" w:rsidRDefault="00090698">
      <w:pPr>
        <w:pStyle w:val="ConsPlusNonformat"/>
        <w:jc w:val="both"/>
      </w:pPr>
      <w:r>
        <w:t>(фермерского) хозяйства              ____________   _______________________</w:t>
      </w:r>
    </w:p>
    <w:p w:rsidR="00090698" w:rsidRDefault="00090698">
      <w:pPr>
        <w:pStyle w:val="ConsPlusNonformat"/>
        <w:jc w:val="both"/>
      </w:pPr>
      <w:r>
        <w:t xml:space="preserve">                                       (подпись)     (инициалы, фамилия)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                  М.П. (при наличии печати)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Отчет проверен: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__________________________________   _____________   ______________________</w:t>
      </w:r>
    </w:p>
    <w:p w:rsidR="00090698" w:rsidRDefault="00090698">
      <w:pPr>
        <w:pStyle w:val="ConsPlusNonformat"/>
        <w:jc w:val="both"/>
      </w:pPr>
      <w:r>
        <w:t>(должность специалиста комитета        (подпись)       (инициалы, фамилия,</w:t>
      </w:r>
    </w:p>
    <w:p w:rsidR="00090698" w:rsidRDefault="00090698">
      <w:pPr>
        <w:pStyle w:val="ConsPlusNonformat"/>
        <w:jc w:val="both"/>
      </w:pPr>
      <w:r>
        <w:t xml:space="preserve">    сельского хозяйства                                     телефон)</w:t>
      </w:r>
    </w:p>
    <w:p w:rsidR="00090698" w:rsidRDefault="00090698">
      <w:pPr>
        <w:pStyle w:val="ConsPlusNonformat"/>
        <w:jc w:val="both"/>
      </w:pPr>
      <w:r>
        <w:t xml:space="preserve">   Волгоградской области)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"____" ______________ 20__ г.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0"/>
      </w:pPr>
      <w:r>
        <w:t>Утвержден</w:t>
      </w:r>
    </w:p>
    <w:p w:rsidR="00090698" w:rsidRDefault="00090698">
      <w:pPr>
        <w:pStyle w:val="ConsPlusNormal"/>
        <w:jc w:val="right"/>
      </w:pPr>
      <w:r>
        <w:t>постановлением</w:t>
      </w:r>
    </w:p>
    <w:p w:rsidR="00090698" w:rsidRDefault="00090698">
      <w:pPr>
        <w:pStyle w:val="ConsPlusNormal"/>
        <w:jc w:val="right"/>
      </w:pPr>
      <w:r>
        <w:t>Администрации</w:t>
      </w:r>
    </w:p>
    <w:p w:rsidR="00090698" w:rsidRDefault="00090698">
      <w:pPr>
        <w:pStyle w:val="ConsPlusNormal"/>
        <w:jc w:val="right"/>
      </w:pPr>
      <w:r>
        <w:t>Волгоградской области</w:t>
      </w:r>
    </w:p>
    <w:p w:rsidR="00090698" w:rsidRDefault="00090698">
      <w:pPr>
        <w:pStyle w:val="ConsPlusNormal"/>
        <w:jc w:val="right"/>
      </w:pPr>
      <w:r>
        <w:t>от 28 мая 2019 г. N 254-п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</w:pPr>
      <w:bookmarkStart w:id="39" w:name="P640"/>
      <w:bookmarkEnd w:id="39"/>
      <w:r>
        <w:t>ПОРЯДОК</w:t>
      </w:r>
    </w:p>
    <w:p w:rsidR="00090698" w:rsidRDefault="00090698">
      <w:pPr>
        <w:pStyle w:val="ConsPlusTitle"/>
        <w:jc w:val="center"/>
      </w:pPr>
      <w:r>
        <w:t>ПРЕДОСТАВЛЕНИЯ ГРАНТОВ НА ПОДДЕРЖКУ НАЧИНАЮЩИХ ФЕРМЕРОВ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97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10.03.2020 </w:t>
            </w:r>
            <w:hyperlink r:id="rId98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13.05.2020 </w:t>
            </w:r>
            <w:hyperlink r:id="rId9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1. Общие положения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1.1. Настоящий Порядок определяет условия, цели и порядок предоставления грантов на поддержку начинающих фермеров.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сельская территория Волгоградской области - сельские поселения и (или)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(кроме городского округа город-герой Волгоград), городских поселений. Перечень сельских территорий утверждается приказом комитета сельского хозяйства Волгоградской области (далее именуется - комитет сельского хозяйства);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грант на поддержку начинающих фермеров - бюджетные ассигнования, перечисляемые из областного бюджета в соответствии с решением региональной конкурсной комиссии (далее именуется - конкурсная комиссия), главе крестьянского (фермерского) хозяйства (далее именуется - КФХ) для софинансирования его затрат, не возмещаемых в рамках иных направлений государственной поддержки в соответствии с государственной </w:t>
      </w:r>
      <w:hyperlink r:id="rId101" w:history="1">
        <w:r>
          <w:rPr>
            <w:color w:val="0000FF"/>
          </w:rPr>
          <w:t>программой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 (далее именуется - государственная программа Волгоградской области), в целях создания и развития на сельских территориях Волгоградской области КФХ и новых постоянных рабочих мест на сельских территориях исходя из расчета создания не менее двух новых постоянных рабочих мест, если сумма гранта составляет 2 млн. рублей и более, и не менее одного нового постоянного рабочего места, если сумма гранта составляет менее 2 млн. рублей (далее именуется - грант).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1.3. Главным распорядителем и получателем средств областного бюджета, направляемых на предоставление грантов, является комитет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1.4. Гранты предоставляются главам КФХ за счет собственных средств областного бюджета, а также за счет средств областного бюджета, источником финансового обеспечения которых являются субсидии из федерального бюджета.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0" w:name="P656"/>
      <w:bookmarkEnd w:id="40"/>
      <w:r>
        <w:t xml:space="preserve">1.5. Гранты предоставляются в целях софинансирования затрат КФХ (без учета налога на </w:t>
      </w:r>
      <w:r>
        <w:lastRenderedPageBreak/>
        <w:t>добавленную стоимость), направленных: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1" w:name="P657"/>
      <w:bookmarkEnd w:id="41"/>
      <w:r>
        <w:t>на приобретение земельных участков из земель сельскохозяйственного назначения;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2" w:name="P659"/>
      <w:bookmarkEnd w:id="42"/>
      <w:r>
        <w:t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3" w:name="P661"/>
      <w:bookmarkEnd w:id="43"/>
      <w:r>
        <w:t>на приобретение сельскохозяйственных животных (коров, нетелей, ярок, переярок, козочек);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4" w:name="P662"/>
      <w:bookmarkEnd w:id="44"/>
      <w:r>
        <w:t>на 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продукции. Перечень указанной техники, грузового автомобильного транспорта и оборудования утверждается приказом комитета сельского хозяйства;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на приобретение посадочного материала для закладки многолетних насаждений, включая виноградники;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 приобретение рыбопосадочного материала;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6" w:name="P667"/>
      <w:bookmarkEnd w:id="46"/>
      <w:r>
        <w:t>на приобретение автономных источников электро-, газо- и водоснабжения;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7" w:name="P669"/>
      <w:bookmarkEnd w:id="47"/>
      <w:r>
        <w:t xml:space="preserve">на уплату не более 20 процентов стоимости проекта создания и развития КФХ (далее именуются - планируемые затраты), включающего приобретение имущества, указанного в </w:t>
      </w:r>
      <w:hyperlink w:anchor="P659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661" w:history="1">
        <w:r>
          <w:rPr>
            <w:color w:val="0000FF"/>
          </w:rPr>
          <w:t>шестом</w:t>
        </w:r>
      </w:hyperlink>
      <w:r>
        <w:t xml:space="preserve"> и </w:t>
      </w:r>
      <w:hyperlink w:anchor="P662" w:history="1">
        <w:r>
          <w:rPr>
            <w:color w:val="0000FF"/>
          </w:rPr>
          <w:t>седьмом</w:t>
        </w:r>
      </w:hyperlink>
      <w:r>
        <w:t xml:space="preserve"> настоящего пункта, и реализуемого с привлечением льготного инвестиционного кредита в соответствии с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именуется - постановление Правительства Российской Федерации N 1528).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КФХ,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 xml:space="preserve">Гранты предоставляются КФХ в рамках </w:t>
      </w:r>
      <w:hyperlink r:id="rId109" w:history="1">
        <w:r>
          <w:rPr>
            <w:color w:val="0000FF"/>
          </w:rPr>
          <w:t>подпрограммы</w:t>
        </w:r>
      </w:hyperlink>
      <w:r>
        <w:t xml:space="preserve"> "Поддержка малых форм хозяйствования и развитие сельскохозяйственной потребительской кооперации" государственной программы Волгоградской области.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1.6. Гранты предоставляются КФХ по результатам конкурса на предоставление грантов, проводимого в порядке, предусмотренном </w:t>
      </w:r>
      <w:hyperlink w:anchor="P747" w:history="1">
        <w:r>
          <w:rPr>
            <w:color w:val="0000FF"/>
          </w:rPr>
          <w:t>разделом 2</w:t>
        </w:r>
      </w:hyperlink>
      <w:r>
        <w:t xml:space="preserve"> настоящего Порядка (далее именуется - конкурс).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Заявка на участие в конкурсе и получение гранта (далее именуется - заявка) подается в комитет сельского хозяйства главой КФХ, которое на первое число месяца подачи заявки зарегистрировано на сельской территории Волгоградской области.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1.7. Гранты предоставляются КФХ при соблюдении следующих требований и условий: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1.7.1. Соответствие КФХ на первое число месяца подачи заявки следующим требованиям и условиям: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наличие гражданства Российской Федерации у главы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государственная регистрация КФХ на сельской территории Волгоградской области;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КФХ не находится в процессе реорганизации, в отношении него не введена процедура банкротства, деятельность КФХ не должна быть приостановлена в порядке, предусмотренном законодательством Российской Федерации;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5) КФХ не находится в процессе ликвидации в соответствии с законодательством Российской Федерации;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6) продолжительность деятельности КФХ не превышает 24 месяцев с даты его регистрации;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7) глава КФХ, созданного без образования юридического лица, не прекратил деятельность в качестве индивидуального предпринимателя;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8) у КФХ отсутствует просроченная задолженность по возврату в областной бюджет субсидий (грантов),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9) КФХ не является получателем средств из областного бюджета в соответствии с иными нормативными правовыми актами на цели, указанные в </w:t>
      </w:r>
      <w:hyperlink w:anchor="P656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10) КФХ ранее не являлось получателем гранта на поддержку начинающих фермеров, гранта на создание и развитие крестьянских (фермерских) хозяйств и единовременной помощи на бытовое обустройство начинающим фермерам, гранта "Агростартап" крестьянским (фермерским) хозяйствам на создание и развитие хозяйств, гранта на развитие семейных животноводческих ферм (семейных ферм);</w:t>
      </w:r>
    </w:p>
    <w:p w:rsidR="00090698" w:rsidRDefault="00090698">
      <w:pPr>
        <w:pStyle w:val="ConsPlusNormal"/>
        <w:jc w:val="both"/>
      </w:pPr>
      <w:r>
        <w:t xml:space="preserve">(пп. 10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11) 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26.08.2019 N 413-п;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12) годовой доход КФХ за отчетный финансовый год составляет не более 120 млн. рублей (для КФХ, зарегистрированных до начала текущего финансового года);</w:t>
      </w:r>
    </w:p>
    <w:p w:rsidR="00090698" w:rsidRDefault="00090698">
      <w:pPr>
        <w:pStyle w:val="ConsPlusNormal"/>
        <w:jc w:val="both"/>
      </w:pPr>
      <w:r>
        <w:t xml:space="preserve">(пп. 12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13) наличие проекта создания и развития КФХ (далее именуется - бизнес-план), предусматривающего увеличение объема произведенной сельскохозяйственной продукции не менее чем на 10 процентов в год и создание на сельской территории Волгоградской области не менее двух новых постоянных рабочих мест,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а также плана расходов гранта и собственных средств КФХ на цели, указанные в </w:t>
      </w:r>
      <w:hyperlink w:anchor="P656" w:history="1">
        <w:r>
          <w:rPr>
            <w:color w:val="0000FF"/>
          </w:rPr>
          <w:t>пункте 1.5</w:t>
        </w:r>
      </w:hyperlink>
      <w:r>
        <w:t xml:space="preserve"> настоящего Порядка (далее именуется - план расходов), по формам, утвержденным приказом комитета сельского хозяйства;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14) наличие на расчетном счете КФХ собственных средств в размере не менее 10 процентов от общего объема затрат, указанных в плане расходов (в случае использования средств гранта на цели, указанные в </w:t>
      </w:r>
      <w:hyperlink w:anchor="P6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67" w:history="1">
        <w:r>
          <w:rPr>
            <w:color w:val="0000FF"/>
          </w:rPr>
          <w:t>десятом пункта 1.5</w:t>
        </w:r>
      </w:hyperlink>
      <w:r>
        <w:t xml:space="preserve"> настоящего Порядка);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15) глава КФХ не осуществлял предпринимательскую деятельность в сфере сельского хозяйства на сельской территории Волгоградской области в качестве индивидуального предпринимателя в течение последних трех лет, предшествующих году подачи заявки, за исключением КФХ, главой которого он является;</w:t>
      </w:r>
    </w:p>
    <w:p w:rsidR="00090698" w:rsidRDefault="00090698">
      <w:pPr>
        <w:pStyle w:val="ConsPlusNormal"/>
        <w:jc w:val="both"/>
      </w:pPr>
      <w:r>
        <w:t xml:space="preserve">(пп. 15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16) наличие одобренного российской кредитной организацией или международной финансовой организацией и государственной корпорацией развития "ВЭБ.РФ" льготного инвестиционного кредита, по которому Министерством сельского хозяйства Российской Федерации принято положительное решение о включении КФХ в реестр заемщиков в соответствии с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1528, на приобретение имущества, указанного в </w:t>
      </w:r>
      <w:hyperlink w:anchor="P659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661" w:history="1">
        <w:r>
          <w:rPr>
            <w:color w:val="0000FF"/>
          </w:rPr>
          <w:t>шестом</w:t>
        </w:r>
      </w:hyperlink>
      <w:r>
        <w:t xml:space="preserve"> и </w:t>
      </w:r>
      <w:hyperlink w:anchor="P662" w:history="1">
        <w:r>
          <w:rPr>
            <w:color w:val="0000FF"/>
          </w:rPr>
          <w:t>седьмом пункта 1.5</w:t>
        </w:r>
      </w:hyperlink>
      <w:r>
        <w:t xml:space="preserve"> настоящего Порядка (в случае использования средств гранта на цели, указанные в </w:t>
      </w:r>
      <w:hyperlink w:anchor="P669" w:history="1">
        <w:r>
          <w:rPr>
            <w:color w:val="0000FF"/>
          </w:rPr>
          <w:t>абзаце одиннадцатом пункта 1.5</w:t>
        </w:r>
      </w:hyperlink>
      <w:r>
        <w:t xml:space="preserve"> настоящего Порядка);</w:t>
      </w:r>
    </w:p>
    <w:p w:rsidR="00090698" w:rsidRDefault="00090698">
      <w:pPr>
        <w:pStyle w:val="ConsPlusNormal"/>
        <w:jc w:val="both"/>
      </w:pPr>
      <w:r>
        <w:t xml:space="preserve">(пп. 16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17) наличие на расчетном счете КФХ собственных средств в размере не менее 20 процентов от общего объема планируемых затрат КФХ, указанных в плане расходов (в случае использования гранта на цели, указанные в </w:t>
      </w:r>
      <w:hyperlink w:anchor="P669" w:history="1">
        <w:r>
          <w:rPr>
            <w:color w:val="0000FF"/>
          </w:rPr>
          <w:t>абзаце одиннадцатом пункта 1.5</w:t>
        </w:r>
      </w:hyperlink>
      <w:r>
        <w:t xml:space="preserve"> настоящего Порядка).</w:t>
      </w:r>
    </w:p>
    <w:p w:rsidR="00090698" w:rsidRDefault="00090698">
      <w:pPr>
        <w:pStyle w:val="ConsPlusNormal"/>
        <w:jc w:val="both"/>
      </w:pPr>
      <w:r>
        <w:t xml:space="preserve">(пп. 17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49" w:name="P706"/>
      <w:bookmarkEnd w:id="49"/>
      <w:r>
        <w:t>1.7.2.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90698" w:rsidRDefault="00090698">
      <w:pPr>
        <w:pStyle w:val="ConsPlusNormal"/>
        <w:jc w:val="both"/>
      </w:pPr>
      <w:r>
        <w:t xml:space="preserve">(пп. 1.7.2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26.08.2019 N 413-п)</w:t>
      </w:r>
    </w:p>
    <w:bookmarkStart w:id="50" w:name="P708"/>
    <w:bookmarkEnd w:id="50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1.7.3</w:t>
      </w:r>
      <w:r w:rsidRPr="00C1331C">
        <w:rPr>
          <w:color w:val="0000FF"/>
        </w:rPr>
        <w:fldChar w:fldCharType="end"/>
      </w:r>
      <w:r>
        <w:t>. Осуществление деятельности в течение не менее пяти лет со дня получения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1.7.4. Достижение КФХ результата предоставления гранта и показателей, необходимых для его достижения.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Результатом предоставления гранта является развитие КФХ.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Показателями результата предоставления гранта являются: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51" w:name="P712"/>
      <w:bookmarkEnd w:id="51"/>
      <w:r>
        <w:t>увеличение объема произведенной сельскохозяйственной продукции в соответствии с бизнес-планом, но не менее чем на 10 процентов в год в течение пяти лет со дня получения гранта (по основному виду сельскохозяйственной продукции, указанной в бизнес-плане);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52" w:name="P713"/>
      <w:bookmarkEnd w:id="52"/>
      <w:r>
        <w:t>создание на сельской территории Волгоградской области постоянных рабочих мест в соответствии с бизнес-планом, но не менее двух новых постоянных рабочих мест,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и сохранение созданных новых постоянных рабочих мест в течение пяти лет со дня получения гранта. Срок создания рабочих мест определяется приказом комитета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Значения показателей результата предоставления гранта устанавливаются в Соглашении о предоставлении гранта (далее именуется - Соглашение).</w:t>
      </w:r>
    </w:p>
    <w:p w:rsidR="00090698" w:rsidRDefault="00090698">
      <w:pPr>
        <w:pStyle w:val="ConsPlusNormal"/>
        <w:jc w:val="both"/>
      </w:pPr>
      <w:r>
        <w:t xml:space="preserve">(пп. 1.7.4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bookmarkStart w:id="53" w:name="P716"/>
    <w:bookmarkEnd w:id="53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1.7.5</w:t>
      </w:r>
      <w:r w:rsidRPr="00C1331C">
        <w:rPr>
          <w:color w:val="0000FF"/>
        </w:rPr>
        <w:fldChar w:fldCharType="end"/>
      </w:r>
      <w:r>
        <w:t>. Обеспечение ежегодного размера начисленной средней ежемесячной заработной платы в КФХ не ниже минимального размера заработной платы, установленного региональным соглашением о минимальной заработной плате, с учетом прожиточного минимума на 01 января текущего финансового года.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bookmarkStart w:id="54" w:name="P718"/>
    <w:bookmarkEnd w:id="54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1.7.6</w:t>
      </w:r>
      <w:r w:rsidRPr="00C1331C">
        <w:rPr>
          <w:color w:val="0000FF"/>
        </w:rPr>
        <w:fldChar w:fldCharType="end"/>
      </w:r>
      <w:r>
        <w:t>. Освоение гранта в срок не более 18 месяцев со дня его получения, но не более срока, указанного в плане расходов.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Максимальный срок освоения гранта или части гранта может быть продлен по решению комитета сельского хозяйства, но не более чем на шесть месяцев. Основанием для принятия комитетом сельского хозяйства решения о продлении срока освоения гранта является документальное подтверждение КФХ наступления обстоятельств непреодолимой силы, препятствующих освоению гранта в течение 18 месяцев со дня его получения. Перечень обстоятельств непреодолимой силы утверждается приказом комитета сельского хозяйства.</w:t>
      </w:r>
    </w:p>
    <w:p w:rsidR="00090698" w:rsidRDefault="00090698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55" w:name="P721"/>
      <w:bookmarkEnd w:id="55"/>
      <w:r>
        <w:t xml:space="preserve">1.7.7. Осуществление за счет собственных средств расходов на цели, указанные в </w:t>
      </w:r>
      <w:hyperlink w:anchor="P6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67" w:history="1">
        <w:r>
          <w:rPr>
            <w:color w:val="0000FF"/>
          </w:rPr>
          <w:t>десятом пункта 1.5</w:t>
        </w:r>
      </w:hyperlink>
      <w:r>
        <w:t xml:space="preserve"> настоящего Порядка, в размере не менее 10 процентов от общего объема затрат,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(пп. 1.7.7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1.7.8</w:t>
        </w:r>
      </w:hyperlink>
      <w:r>
        <w:t xml:space="preserve">. Соблюдение очередности оплаты расходов в соответствии с планом расходов на цели, указанные в </w:t>
      </w:r>
      <w:hyperlink w:anchor="P656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bookmarkStart w:id="56" w:name="P724"/>
    <w:bookmarkEnd w:id="56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1.7.9</w:t>
      </w:r>
      <w:r w:rsidRPr="00C1331C">
        <w:rPr>
          <w:color w:val="0000FF"/>
        </w:rPr>
        <w:fldChar w:fldCharType="end"/>
      </w:r>
      <w:r>
        <w:t>. Имущество, приобретенное КФХ за счет гранта, должно использоваться по месту нахождения КФХ и (или) по месту нахождения объектов недвижимости КФХ, находящихся на сельской территории Волгоградской области в пользовании данного КФХ на праве собственности или на праве аренды.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1.7.10</w:t>
        </w:r>
      </w:hyperlink>
      <w:r>
        <w:t>. Приобретаемые за счет гранта техника и инвентарь, грузовой автомобильный транспорт, оборудование для производства и переработки сельскохозяйственной продукции, бывшие в эксплуатации, должны быть произведены не ранее трех лет до даты приобретения.</w:t>
      </w:r>
    </w:p>
    <w:bookmarkStart w:id="57" w:name="P726"/>
    <w:bookmarkEnd w:id="57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1.7.11</w:t>
      </w:r>
      <w:r w:rsidRPr="00C1331C">
        <w:rPr>
          <w:color w:val="0000FF"/>
        </w:rPr>
        <w:fldChar w:fldCharType="end"/>
      </w:r>
      <w:r>
        <w:t>. Соблюдение запрета на отчуждение имущества, приобретенного КФХ за счет гранта, в течение пяти лет со дня получения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1.7.12. Представление в комитет сельского хозяйства отчетов: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об осуществлении расходов, источником финансового обеспечения которых является грант;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 достижении результата предоставления гранта и показателей, необходимых для его достижения;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об осуществлении КФХ деятельности за отчетный финансовый год.</w:t>
      </w:r>
    </w:p>
    <w:p w:rsidR="00090698" w:rsidRDefault="00090698">
      <w:pPr>
        <w:pStyle w:val="ConsPlusNormal"/>
        <w:jc w:val="both"/>
      </w:pPr>
      <w:r>
        <w:t xml:space="preserve">(пп. 1.7.12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bookmarkStart w:id="58" w:name="P732"/>
    <w:bookmarkEnd w:id="58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1.7.13</w:t>
      </w:r>
      <w:r w:rsidRPr="00C1331C">
        <w:rPr>
          <w:color w:val="0000FF"/>
        </w:rPr>
        <w:fldChar w:fldCharType="end"/>
      </w:r>
      <w:r>
        <w:t>. Соблюдение запрета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59" w:name="P733"/>
    <w:bookmarkEnd w:id="59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1.7.14</w:t>
      </w:r>
      <w:r w:rsidRPr="00C1331C">
        <w:rPr>
          <w:color w:val="0000FF"/>
        </w:rPr>
        <w:fldChar w:fldCharType="end"/>
      </w:r>
      <w:r>
        <w:t>. 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обеспечение (путем заключения дополнительного соглашения к Соглашению) восстановления численности поголовья сельскохозяйственных животных, приобретенных за счет гранта, в течение трех лет после снятия карантина.</w:t>
      </w:r>
    </w:p>
    <w:bookmarkStart w:id="60" w:name="P734"/>
    <w:bookmarkEnd w:id="60"/>
    <w:p w:rsidR="00090698" w:rsidRDefault="000906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"consultantplus://offline/ref=EFEFD8216A5CFEBD46B8FC54431A7EB8916AD3A85EDEE9F1AB7A3AB69B457E7E77AD9D76E35DF1F9C898DF9DCE74E5D97676892B05EB322D9D8A7A09N110I" </w:instrText>
      </w:r>
      <w:r>
        <w:fldChar w:fldCharType="separate"/>
      </w:r>
      <w:r>
        <w:rPr>
          <w:color w:val="0000FF"/>
        </w:rPr>
        <w:t>1.7.15</w:t>
      </w:r>
      <w:r w:rsidRPr="00C1331C">
        <w:rPr>
          <w:color w:val="0000FF"/>
        </w:rPr>
        <w:fldChar w:fldCharType="end"/>
      </w:r>
      <w:r>
        <w:t>. Согласие главы КФХ и лиц, являющихся поставщиками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проведение органами государственного финансового контроля и комитетом сельского хозяйства проверок соблюдения ими условий, целей и порядка предоставления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1" w:name="P735"/>
      <w:bookmarkEnd w:id="61"/>
      <w:r>
        <w:t>1.7.16. Обеспечение участия КФХ в выставочно-ярмарочных мероприятиях с периодичностью не менее предусмотренной бизнес-планом.</w:t>
      </w:r>
    </w:p>
    <w:p w:rsidR="00090698" w:rsidRDefault="00090698">
      <w:pPr>
        <w:pStyle w:val="ConsPlusNormal"/>
        <w:jc w:val="both"/>
      </w:pPr>
      <w:r>
        <w:t xml:space="preserve">(пп. 1.7.16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2" w:name="P737"/>
      <w:bookmarkEnd w:id="62"/>
      <w:r>
        <w:t xml:space="preserve">1.7.17. В случае использовании гранта на цели, указанные в </w:t>
      </w:r>
      <w:hyperlink w:anchor="P669" w:history="1">
        <w:r>
          <w:rPr>
            <w:color w:val="0000FF"/>
          </w:rPr>
          <w:t>абзаце одиннадцатом пункта 1.5</w:t>
        </w:r>
      </w:hyperlink>
      <w:r>
        <w:t xml:space="preserve"> настоящего Порядка, грант предоставляется КФХ при соблюдении следующих дополнительных требований и условий: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размер кредита, за счет которого осуществляется финансирование, составляет не более 80 процентов стоимости проекта;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доля грантовых средств в общем размере планируемых затрат должна составлять не более 80 процентов;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3) использование гранта не может быть направлено на цели, указанные в </w:t>
      </w:r>
      <w:hyperlink w:anchor="P6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67" w:history="1">
        <w:r>
          <w:rPr>
            <w:color w:val="0000FF"/>
          </w:rPr>
          <w:t>десятом пункта 1.5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осуществление за счет собственных средств расходов в размере не менее 20 процентов от планируемых затрат,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(пп. 1.7.17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1.8. Гранты предоставляются в пределах бюджетных ассигнований, предусмотренных в областном бюджете на текущий финансовый год комитету сельского хозяйства, и лимитов бюджетных обязательств, доведенных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1.9. За счет грантов не могут быть профинансированы расходы, которые были ранее </w:t>
      </w:r>
      <w:r>
        <w:lastRenderedPageBreak/>
        <w:t>просубсидированы или иным образом компенсированы за счет средств бюджетов бюджетной системы Российской Федерации.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1.10. Грант может быть предоставлен КФХ только один раз.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bookmarkStart w:id="63" w:name="P747"/>
      <w:bookmarkEnd w:id="63"/>
      <w:r>
        <w:t>2. Порядок проведения конкурса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2.1. Для проведения конкурса комитет сельского хозяйства: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принимает решение о проведении конкурса в форме приказа;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не менее чем за 10 календарных дней до даты начала приема заявок, но не позднее 20 ноября текущего финансового года: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размещает на портале Губернатора и Администрации Волгоградской области в информационно-телекоммуникационной сети Интернет по адресу http://ksh.volgograd.ru (далее именуется - портал) объявление о проведении конкурса, которое должно содержать место и срок приема заявок, порядок и сроки объявления результатов конкурса, контактные телефоны для получения консультаций по вопросам подготовки заявки, настоящий Порядок;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формирует конкурсную комиссию. Персональный состав и положение о конкурсной комиссии утверждаются приказом комитета сельского хозяйства.</w:t>
      </w:r>
    </w:p>
    <w:p w:rsidR="00090698" w:rsidRDefault="00090698">
      <w:pPr>
        <w:pStyle w:val="ConsPlusNormal"/>
        <w:jc w:val="both"/>
      </w:pPr>
      <w:r>
        <w:t xml:space="preserve">(п. 2.1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4" w:name="P755"/>
      <w:bookmarkEnd w:id="64"/>
      <w:r>
        <w:t>2.2. Для участия в конкурсе глава КФХ либо его представитель по доверенности в течение срока, указанного в объявлении о проведении конкурса, подает в комитет сельского хозяйства для последующей оценки конкурсной комиссией следующие документы: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5" w:name="P756"/>
      <w:bookmarkEnd w:id="65"/>
      <w:r>
        <w:t>1) заявку в двух экземплярах по форме, утвержденной приказом комитета сельского хозяйства [в случае подачи документов через многофункциональный центр предоставления государственных и муниципальных услуг (далее именуется - МФЦ) или в электронном виде заявка направляется в одном экземпляре];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доверенность (в случае подачи документов представителем по доверенности);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бизнес-план;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план расходов;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5) копию паспорта гражданина Российской Федерации в отношении главы КФХ;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6" w:name="P761"/>
      <w:bookmarkEnd w:id="66"/>
      <w:r>
        <w:t xml:space="preserve">6) заверенную банком справку (выписку) по расчетному счету КФХ, подтверждающую наличие на первое число месяца подачи заявки собственных денежных средств в размере не менее 10 процентов от общего объема затрат, указанных в плане расходов (в случае использования гранта на цели, указанные в </w:t>
      </w:r>
      <w:hyperlink w:anchor="P6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67" w:history="1">
        <w:r>
          <w:rPr>
            <w:color w:val="0000FF"/>
          </w:rPr>
          <w:t>десятом пункта 1.5</w:t>
        </w:r>
      </w:hyperlink>
      <w:r>
        <w:t xml:space="preserve"> настоящего Порядка);</w:t>
      </w:r>
    </w:p>
    <w:p w:rsidR="00090698" w:rsidRDefault="00090698">
      <w:pPr>
        <w:pStyle w:val="ConsPlusNormal"/>
        <w:jc w:val="both"/>
      </w:pPr>
      <w:r>
        <w:t xml:space="preserve">(пп. 6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7) копии документов главы КФХ о высшем или среднем профессиональном образовании сельскохозяйственного профиля (при наличии соответствующего образования);</w:t>
      </w:r>
    </w:p>
    <w:p w:rsidR="00090698" w:rsidRDefault="00090698">
      <w:pPr>
        <w:pStyle w:val="ConsPlusNormal"/>
        <w:jc w:val="both"/>
      </w:pPr>
      <w:r>
        <w:t xml:space="preserve">(в ред. постановлений Администрации Волгоградской обл. от 26.08.2019 </w:t>
      </w:r>
      <w:hyperlink r:id="rId135" w:history="1">
        <w:r>
          <w:rPr>
            <w:color w:val="0000FF"/>
          </w:rPr>
          <w:t>N 413-п</w:t>
        </w:r>
      </w:hyperlink>
      <w:r>
        <w:t xml:space="preserve">, от 10.03.2020 </w:t>
      </w:r>
      <w:hyperlink r:id="rId136" w:history="1">
        <w:r>
          <w:rPr>
            <w:color w:val="0000FF"/>
          </w:rPr>
          <w:t>N 146-п</w:t>
        </w:r>
      </w:hyperlink>
      <w:r>
        <w:t>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8) копии правоустанавливающих документов на земельный участок (в том числе копии договоров аренды с актами приема-передачи земельных участков на срок менее одного года), подтверждающие право собственности или пользования земельным участком, в случае если </w:t>
      </w:r>
      <w:r>
        <w:lastRenderedPageBreak/>
        <w:t>право собственности на данный объект не зарегистрировано в Едином государственном реестре недвижимости (представляются при наличии земельного участка);</w:t>
      </w:r>
    </w:p>
    <w:p w:rsidR="00090698" w:rsidRDefault="00090698">
      <w:pPr>
        <w:pStyle w:val="ConsPlusNormal"/>
        <w:jc w:val="both"/>
      </w:pPr>
      <w:r>
        <w:t xml:space="preserve">(пп. 8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9) копии правоустанавливающих документов на сельскохозяйственную технику (представляется при наличии сельскохозяйственной техники, за исключением самоходных машин и других видов техники, зарегистрированных в установленном порядке);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7" w:name="P769"/>
      <w:bookmarkEnd w:id="67"/>
      <w:r>
        <w:t>10) письменное обязательство КФХ об использовании денежных средств, указанных в выписке из расчетного счета, на цели, указанные в плане расходов, в размере, необходимом для софинансирования гранта (в свободной форме);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11) копию договора, заключенного между главой КФХ и сельскохозяйственным потребительским кооперативом, на документальное обслуживание и консультационное сопровождение (при наличии);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8" w:name="P771"/>
      <w:bookmarkEnd w:id="68"/>
      <w:r>
        <w:t xml:space="preserve">12) подписанное главой КФХ Соглашение в двух экземплярах по форме, размещенной на портале, в соответствии с типовой формой, утвержденной приказом комитета финансов Волгоградской области. В Соглашении указываются условия, установленные </w:t>
      </w:r>
      <w:hyperlink r:id="rId139" w:history="1">
        <w:r>
          <w:rPr>
            <w:color w:val="0000FF"/>
          </w:rPr>
          <w:t>пунктом 6</w:t>
        </w:r>
      </w:hyperlink>
      <w:r>
        <w:t xml:space="preserve"> Правил казначейского сопровождения средств в случаях, предусмотренных Федеральным законом "О федеральном бюджете на 2020 год и на плановый период 2021 и 2022 годов", утвержденных постановлением Правительства Российской Федерации от 23 декабря 2019 г. N 1765;</w:t>
      </w:r>
    </w:p>
    <w:p w:rsidR="00090698" w:rsidRDefault="00090698">
      <w:pPr>
        <w:pStyle w:val="ConsPlusNormal"/>
        <w:jc w:val="both"/>
      </w:pPr>
      <w:r>
        <w:t xml:space="preserve">(в ред. постановлений Администрации Волгоградской обл. от 26.08.2019 </w:t>
      </w:r>
      <w:hyperlink r:id="rId140" w:history="1">
        <w:r>
          <w:rPr>
            <w:color w:val="0000FF"/>
          </w:rPr>
          <w:t>N 413-п</w:t>
        </w:r>
      </w:hyperlink>
      <w:r>
        <w:t xml:space="preserve">, от 10.03.2020 </w:t>
      </w:r>
      <w:hyperlink r:id="rId141" w:history="1">
        <w:r>
          <w:rPr>
            <w:color w:val="0000FF"/>
          </w:rPr>
          <w:t>N 146-п</w:t>
        </w:r>
      </w:hyperlink>
      <w:r>
        <w:t>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69" w:name="P773"/>
      <w:bookmarkEnd w:id="69"/>
      <w:r>
        <w:t xml:space="preserve">13) согласие на обработку персональных данных, представляемое главой КФХ, в случаях и по форме, которые установлены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70" w:name="P774"/>
      <w:bookmarkEnd w:id="70"/>
      <w:r>
        <w:t>14) информацию о производственной деятельности КФХ по форме N 1-КФХ за отчетный финансовый год (для КФХ, зарегистрированных до начала текущего финансового года);</w:t>
      </w:r>
    </w:p>
    <w:p w:rsidR="00090698" w:rsidRDefault="00090698">
      <w:pPr>
        <w:pStyle w:val="ConsPlusNormal"/>
        <w:jc w:val="both"/>
      </w:pPr>
      <w:r>
        <w:t xml:space="preserve">(пп. 14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15) заверенную сельскохозяйственным потребительским кооперативом справку о членстве в сельскохозяйственном потребительском кооперативе, в котором КФХ осуществляет документальное обслуживание и консультационное сопровождение (при наличии членства в сельскохозяйственном потребительском кооперативе);</w:t>
      </w:r>
    </w:p>
    <w:p w:rsidR="00090698" w:rsidRDefault="00090698">
      <w:pPr>
        <w:pStyle w:val="ConsPlusNormal"/>
        <w:jc w:val="both"/>
      </w:pPr>
      <w:r>
        <w:t xml:space="preserve">(пп. 15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71" w:name="P778"/>
      <w:bookmarkEnd w:id="71"/>
      <w:r>
        <w:t xml:space="preserve">16) в случае подачи заявки на реализацию проекта по развитию КФХ, предусматривающего направление гранта на цели, указанные в </w:t>
      </w:r>
      <w:hyperlink w:anchor="P669" w:history="1">
        <w:r>
          <w:rPr>
            <w:color w:val="0000FF"/>
          </w:rPr>
          <w:t>абзаце одиннадцатом пункта 1.5</w:t>
        </w:r>
      </w:hyperlink>
      <w:r>
        <w:t xml:space="preserve"> настоящего Порядка: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справку или иной документ, выданный российской кредитной организацией, или международной финансовой организацией, или государственной корпорацией развития "ВЭБ.РФ", об одобрении льготного инвестиционного кредита на приобретение имущества, предусмотренного </w:t>
      </w:r>
      <w:hyperlink w:anchor="P659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661" w:history="1">
        <w:r>
          <w:rPr>
            <w:color w:val="0000FF"/>
          </w:rPr>
          <w:t>шестым</w:t>
        </w:r>
      </w:hyperlink>
      <w:r>
        <w:t xml:space="preserve"> и </w:t>
      </w:r>
      <w:hyperlink w:anchor="P662" w:history="1">
        <w:r>
          <w:rPr>
            <w:color w:val="0000FF"/>
          </w:rPr>
          <w:t>седьмым пункта 1.5</w:t>
        </w:r>
      </w:hyperlink>
      <w:r>
        <w:t xml:space="preserve"> настоящего Порядка, и принятии Министерством сельского хозяйства Российской Федерации положительного решения о включении КФХ в реестр заемщиков в соответствии с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1528, включающие в себя информацию о размере кредитных средств, сроке и цели кредитной сделки;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письменное обязательство КФХ о заключении льготного инвестиционного кредита в соответствии с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 на приобретение имущества, предусмотренного </w:t>
      </w:r>
      <w:hyperlink w:anchor="P659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661" w:history="1">
        <w:r>
          <w:rPr>
            <w:color w:val="0000FF"/>
          </w:rPr>
          <w:t>шестым</w:t>
        </w:r>
      </w:hyperlink>
      <w:r>
        <w:t xml:space="preserve"> и </w:t>
      </w:r>
      <w:hyperlink w:anchor="P662" w:history="1">
        <w:r>
          <w:rPr>
            <w:color w:val="0000FF"/>
          </w:rPr>
          <w:t>седьмым пункта 1.5</w:t>
        </w:r>
      </w:hyperlink>
      <w:r>
        <w:t xml:space="preserve"> настоящего Порядка (в свободной форме);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заверенную банком справку (выписку) по расчетному счету КФХ, подтверждающую на первое число месяца подачи заявки наличие собственных денежных средств в размере не менее 20 процентов от общего объема планируемых затрат КФХ,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(пп. 16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2.3. КФХ несет ответственность за достоверность представляемых в комитет сельского хозяйства документов и информации в соответствии с законодательством Российской Федерации.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72" w:name="P784"/>
      <w:bookmarkEnd w:id="72"/>
      <w:r>
        <w:t>2.4. Комитет сельского хозяйства в течение четырех рабочих дней с даты подачи заявки запрашивает в отношении КФХ в порядке межведомственного информационного взаимодействия следующие документы: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на первое число месяца подачи в комитет сельского хозяйства заявки;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сведения о наличии зарегистрированных самоходных машин и других видов техники.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КФХ вправе представить указанные документы самостоятельно. При представлении главой КФХ указанных документов запрос в порядке межведомственного информационного взаимодействия не осуществляется.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Представленные КФХ выписка из Единого государственного реестра юридических лиц (выписка из Единого государственного реестра индивидуальных предпринимателей), выписка из Единого государственного реестра недвижимости, полученные в том числе через МФЦ, должны быть выданы не ранее первого числа месяца подачи в комитет сельского хозяйства заявки. В случае представления указанных выписок, выданных ранее установленного срока, комитет сельского хозяйства запрашивает их в порядке межведомственного информационного взаимодействия в сроки, установленные настоящим пунктом.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Представленные КФХ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[сведения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сборах], сведения о наличии зарегистрированных самоходных машин и других видов техники, полученные в том числе через МФЦ, должны быть выданы по состоянию на первое число месяца подачи в комитет сельского хозяйства заявки. В случае представления указанных документов, выданных по состоянию на дату ранее установленного срока, комитет сельского хозяйства запрашивает их в порядке межведомственного информационного взаимодействия в сроки, установленные настоящим пунктом.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755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84" w:history="1">
        <w:r>
          <w:rPr>
            <w:color w:val="0000FF"/>
          </w:rPr>
          <w:t>2.4</w:t>
        </w:r>
      </w:hyperlink>
      <w:r>
        <w:t xml:space="preserve"> настоящего Порядка, представляются одним из следующих способов: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непосредственно при обращении в комитет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через МФЦ, которые обеспечивают передачу в комитет сельского хозяйства полученных документов в порядке и в сроки, установленные соглашением о взаимодействии между МФЦ и </w:t>
      </w:r>
      <w:r>
        <w:lastRenderedPageBreak/>
        <w:t>комитетом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(далее именуется - Единый портал) или государственной информационной системы "Портал государственных и муниципальных услуг Волгоградской области" (www.gosuslugi.volganet.ru) (далее именуется - Региональный портал).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Заявки и документы,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06 апреля 2011 г. </w:t>
      </w:r>
      <w:hyperlink r:id="rId151" w:history="1">
        <w:r>
          <w:rPr>
            <w:color w:val="0000FF"/>
          </w:rPr>
          <w:t>N 63-ФЗ</w:t>
        </w:r>
      </w:hyperlink>
      <w:r>
        <w:t xml:space="preserve"> "Об электронной подписи", от 27 июля 2010 г. </w:t>
      </w:r>
      <w:hyperlink r:id="rId15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услуг".</w:t>
      </w:r>
    </w:p>
    <w:p w:rsidR="00090698" w:rsidRDefault="00090698">
      <w:pPr>
        <w:pStyle w:val="ConsPlusNormal"/>
        <w:spacing w:before="220"/>
        <w:ind w:firstLine="540"/>
        <w:jc w:val="both"/>
      </w:pPr>
      <w:bookmarkStart w:id="73" w:name="P800"/>
      <w:bookmarkEnd w:id="73"/>
      <w:r>
        <w:t xml:space="preserve">2.6. Документы, указанные в </w:t>
      </w:r>
      <w:hyperlink w:anchor="P755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84" w:history="1">
        <w:r>
          <w:rPr>
            <w:color w:val="0000FF"/>
          </w:rPr>
          <w:t>2.4</w:t>
        </w:r>
      </w:hyperlink>
      <w:r>
        <w:t xml:space="preserve"> настоящего Порядка, представленные КФХ, за исключением одного экземпляра заявки и двух экземпляров Соглашения, должны быть пронумерованы постранично, прошиты и заверены главой КФХ (за исключением документов, поданных в электронном виде).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2.7. Заявки и документы, представленные КФХ, регистрируются в день приема и в порядке поступления в комитет сельского хозяйства в автоматизированной системе электронного документооборота при подаче документов: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непосредственно в комитет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Единого портала или Регионального портала.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подачи документов через МФЦ датой и временем приема будут считаться дата и время подачи документов в МФЦ.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подачи документов в электронном виде КФХ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комитета сельского хозяйства,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2.8. Комитет сельского хозяйства в течение 10 рабочих дней со дня окончания приема документов: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рассматривает документы, представленные КФХ, и документы, полученные в порядке межведомственного информационного взаимодействия, на соответствие условиям и требованиям, установленным настоящим Порядком;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принимает решение о допуске КФХ к участию в конкурсе либо об отказе в допуске к участию в конкурсе;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размещает на портале информацию о КФХ, допущенных к участию в конкурсе, а также о дате, времени и месте проведения заседания конкурсной комиссии;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уведомляет КФХ об отказе в допуске к участию в конкурсе письмом с указанием причин отказа, которое вручается лично под подпись главе КФХ либо представителю по доверенности или направляется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 участию в конкурсе КФХ не допускаются в случаях: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непредставления в полном объеме документов, указанных в </w:t>
      </w:r>
      <w:hyperlink w:anchor="P75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61" w:history="1">
        <w:r>
          <w:rPr>
            <w:color w:val="0000FF"/>
          </w:rPr>
          <w:t>6</w:t>
        </w:r>
      </w:hyperlink>
      <w:r>
        <w:t xml:space="preserve">, </w:t>
      </w:r>
      <w:hyperlink w:anchor="P769" w:history="1">
        <w:r>
          <w:rPr>
            <w:color w:val="0000FF"/>
          </w:rPr>
          <w:t>10</w:t>
        </w:r>
      </w:hyperlink>
      <w:r>
        <w:t xml:space="preserve">, </w:t>
      </w:r>
      <w:hyperlink w:anchor="P771" w:history="1">
        <w:r>
          <w:rPr>
            <w:color w:val="0000FF"/>
          </w:rPr>
          <w:t>12</w:t>
        </w:r>
      </w:hyperlink>
      <w:r>
        <w:t xml:space="preserve">, </w:t>
      </w:r>
      <w:hyperlink w:anchor="P773" w:history="1">
        <w:r>
          <w:rPr>
            <w:color w:val="0000FF"/>
          </w:rPr>
          <w:t>13</w:t>
        </w:r>
      </w:hyperlink>
      <w:r>
        <w:t xml:space="preserve">, </w:t>
      </w:r>
      <w:hyperlink w:anchor="P774" w:history="1">
        <w:r>
          <w:rPr>
            <w:color w:val="0000FF"/>
          </w:rPr>
          <w:t>14 пункта 2.2</w:t>
        </w:r>
      </w:hyperlink>
      <w:r>
        <w:t xml:space="preserve">, а также </w:t>
      </w:r>
      <w:hyperlink w:anchor="P778" w:history="1">
        <w:r>
          <w:rPr>
            <w:color w:val="0000FF"/>
          </w:rPr>
          <w:t>подпунктом 16</w:t>
        </w:r>
      </w:hyperlink>
      <w:r>
        <w:t xml:space="preserve"> (в случае подачи заявки на реализацию проекта по созданию и развитию КФХ, предусматривающего направление гранта на цели, указанные в </w:t>
      </w:r>
      <w:hyperlink w:anchor="P669" w:history="1">
        <w:r>
          <w:rPr>
            <w:color w:val="0000FF"/>
          </w:rPr>
          <w:t>абзаце одиннадцатом пункта 1.5</w:t>
        </w:r>
      </w:hyperlink>
      <w:r>
        <w:t xml:space="preserve"> настоящего Порядка) пункта 2.2 настоящего Порядка;</w:t>
      </w:r>
    </w:p>
    <w:p w:rsidR="00090698" w:rsidRDefault="00090698">
      <w:pPr>
        <w:pStyle w:val="ConsPlusNormal"/>
        <w:jc w:val="both"/>
      </w:pPr>
      <w:r>
        <w:t xml:space="preserve">(в ред. постановлений Администрации Волгоградской обл. от 26.08.2019 </w:t>
      </w:r>
      <w:hyperlink r:id="rId153" w:history="1">
        <w:r>
          <w:rPr>
            <w:color w:val="0000FF"/>
          </w:rPr>
          <w:t>N 413-п</w:t>
        </w:r>
      </w:hyperlink>
      <w:r>
        <w:t xml:space="preserve">, от 10.03.2020 </w:t>
      </w:r>
      <w:hyperlink r:id="rId154" w:history="1">
        <w:r>
          <w:rPr>
            <w:color w:val="0000FF"/>
          </w:rPr>
          <w:t>N 146-п</w:t>
        </w:r>
      </w:hyperlink>
      <w:r>
        <w:t>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представления документов, обязанность по представлению которых лежит на КФХ, с нарушением срока, указанного в объявлении о проведении конкурса;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обязанность по представлению которых лежит на КФХ, требованиям, установленным в </w:t>
      </w:r>
      <w:hyperlink w:anchor="P800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представления документов, указанных в </w:t>
      </w:r>
      <w:hyperlink w:anchor="P755" w:history="1">
        <w:r>
          <w:rPr>
            <w:color w:val="0000FF"/>
          </w:rPr>
          <w:t>пункте 2.2</w:t>
        </w:r>
      </w:hyperlink>
      <w:r>
        <w:t xml:space="preserve"> настоящего Порядка, неуполномоченным лицом;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несоответствия КФХ и представленного им бизнес-плана условиям и требованиям, установленным </w:t>
      </w:r>
      <w:hyperlink w:anchor="P679" w:history="1">
        <w:r>
          <w:rPr>
            <w:color w:val="0000FF"/>
          </w:rPr>
          <w:t>подпунктами 1.7.1</w:t>
        </w:r>
      </w:hyperlink>
      <w:r>
        <w:t xml:space="preserve">, </w:t>
      </w:r>
      <w:hyperlink w:anchor="P706" w:history="1">
        <w:r>
          <w:rPr>
            <w:color w:val="0000FF"/>
          </w:rPr>
          <w:t>1.7.2</w:t>
        </w:r>
      </w:hyperlink>
      <w:r>
        <w:t xml:space="preserve"> настоящего Порядка;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5) передает документы, указанные в </w:t>
      </w:r>
      <w:hyperlink w:anchor="P755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84" w:history="1">
        <w:r>
          <w:rPr>
            <w:color w:val="0000FF"/>
          </w:rPr>
          <w:t>2.4</w:t>
        </w:r>
      </w:hyperlink>
      <w:r>
        <w:t xml:space="preserve"> настоящего Порядка, в конкурсную комиссию для их оценки в отношении КФХ, допущенных к участию в конкурсе.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2.9. Конкурсная комиссия в сроки, указанные в информации о дате, времени и месте проведения заседания конкурсной комиссии, но не позднее 15 рабочих дней со дня окончания приема документов, проводит заседание, на котором: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оценивает документы, представленные на конкурс;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проводит индивидуальные собеседования с главами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определяет победителей конкурса и планируемые размеры грантов, предоставляемых победителям конкурса.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2.10. Оценка документов осуществляется членами конкурсной комиссии с применением балльной системы на основе </w:t>
      </w:r>
      <w:hyperlink w:anchor="P943" w:history="1">
        <w:r>
          <w:rPr>
            <w:color w:val="0000FF"/>
          </w:rPr>
          <w:t>критериев</w:t>
        </w:r>
      </w:hyperlink>
      <w:r>
        <w:t xml:space="preserve"> оценки, указанных в приложении 1 к настоящему Порядку.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2.11. Результат оценки документов заносится в оценочную ведомость документов по форме, утвержденной приказом комитета сельского хозяйства. Максимальная оценка по результатам рассмотрения документов составляет 76 баллов.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2.12. После оценки документов конкурсная комиссия проводит индивидуальные собеседования с главами КФХ.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Оценка индивидуальных собеседований осуществляется членами конкурсной комиссии с применением балльной системы на основе </w:t>
      </w:r>
      <w:hyperlink w:anchor="P1029" w:history="1">
        <w:r>
          <w:rPr>
            <w:color w:val="0000FF"/>
          </w:rPr>
          <w:t>перечня</w:t>
        </w:r>
      </w:hyperlink>
      <w:r>
        <w:t xml:space="preserve"> вопросов, указанных в приложении 2 к настоящему Порядку.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По результатам индивидуального собеседования каждый член конкурсной комиссии выставляет КФХ до двух баллов. Максимальная оценка по результатам индивидуального собеседования составляет 24 балла.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2.13. По результатам проведения индивидуальных собеседований каждый член конкурсной комиссии оформляет оценочную ведомость по форме, утвержденной приказом комитета </w:t>
      </w:r>
      <w:r>
        <w:lastRenderedPageBreak/>
        <w:t>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2.14. В течение двух рабочих дней со дня проведения заседания конкурсной комиссии комитет сельского хозяйства: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формирует реестр участников конкурса с учетом набранного количества баллов (чем больше количество баллов, тем меньше порядковый номер участника конкурса в реестре, при равном количестве баллов меньший порядковый номер присваивается участнику конкурса, заявка которого зарегистрирована раньше);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размещает на портале информацию об участниках конкурса, с указанием суммы набранных баллов и планируемые размеры грантов.</w:t>
      </w:r>
    </w:p>
    <w:p w:rsidR="00090698" w:rsidRDefault="00090698">
      <w:pPr>
        <w:pStyle w:val="ConsPlusNormal"/>
        <w:jc w:val="both"/>
      </w:pPr>
      <w:r>
        <w:t xml:space="preserve">(п. 2.14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2.15. Победителями конкурса признаются КФХ, набравшие в сумме по результатам оценки документов и индивидуальных собеседований не менее 60 баллов.</w:t>
      </w:r>
    </w:p>
    <w:p w:rsidR="00090698" w:rsidRDefault="00090698">
      <w:pPr>
        <w:pStyle w:val="ConsPlusNormal"/>
        <w:jc w:val="both"/>
      </w:pPr>
      <w:r>
        <w:t xml:space="preserve">(п. 2.15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3.1. Комитет сельского хозяйства: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течение 15 рабочих дней со дня заседания конкурсной комиссии принимает решение о предоставлении гранта победителю конкурса и включении его в реестр получателей грантов в порядке очередности, определенной реестром участников конкурса, либо об отказе в предоставлении гранта;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течение трех рабочих дней со дня принятия решения уведомляет о принятом решении и подписывает Соглашения с получателями грантов.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Неотъемлемой частью Соглашения является план расходов.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Решение о предоставлении гранта доводится до получателей грантов путем размещения реестра получателей грантов на портале.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Уведомление об отказе в предоставлении гранта направляется письмом с указанием причин отказа, которое вручается лично под подпись главе КФХ либо представителю по доверенности или направляется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предоставлении гранта отказывается в случаях: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отсутствия предусмотренных на эти цели комитету сельского хозяйства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предшествующем финансовом году в соответствии со сводной бюджетной росписью;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непризнания КФХ победителем конкурса;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отказа победителя конкурса от получения гранта в пределах остатков лимитов бюджетных обязательств.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3.2. Размер гранта определяется в размере запрашиваемой суммы согласно плану расходов, представленному в составе заявки, с учетом собственных средств КФХ, но не более максимального размера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Максимальный размер гранта в расчете на одно КФХ составляет: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разведения крупного рогатого скота молочного направления продуктивности - 2,9 млн. рублей, но не более 90 процентов от затрат, указанных в плане расходов;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для разведения крупного рогатого скота мясного направления продуктивности - 2,2 млн. рублей, но не более 90 процентов от затрат, указанных в плане расходов;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на иные направления деятельности - 1,5 млн. рублей, но не более 90 процентов от затрат, указанных в плане расходов.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При использовании гранта на цели, указанные в </w:t>
      </w:r>
      <w:hyperlink w:anchor="P669" w:history="1">
        <w:r>
          <w:rPr>
            <w:color w:val="0000FF"/>
          </w:rPr>
          <w:t>абзаце одиннадцатом пункта 1.5</w:t>
        </w:r>
      </w:hyperlink>
      <w:r>
        <w:t xml:space="preserve"> настоящего Порядка, грант предоставляется в размере, не превышающем максимальный размер гранта в соответствии с выбранным направлением развития, но не более 80 процентов планируемых затрат.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3.3. В течение 14 дней со дня подписания Соглашения комитет сельского хозяйства вручает подписанное Соглашение под подпись лично главе КФХ либо представителю по доверенности или направляет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3.4. В случае образования остатка лимитов бюджетных обязательств и при условии согласия победителя конкурса на получение гранта в размере остатка лимитов, выраженного в заявке, комитет сельского хозяйства принимает решение о предоставлении гранта в пределах остатков лимитов бюджетных обязательств. Победитель конкурса вправе отказаться от получения гранта в пределах остатков лимитов бюджетных обязательств.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3.5. В случае увеличения в течение текущего финансового года лимитов бюджетных обязательств комитет сельского хозяйства в течение 15 рабочих дней со дня доведения лимитов бюджетных обязательств: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в порядке очередности, определенной реестром победителей конкурса, принимает решение о предоставлении грантов победителям конкурса, включенным в реестр победителей конкурса, которым: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ранее был предоставлен грант в меньшем объеме, чем расчетный объем гранта, указанный в бизнес-плане;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было отказано в предоставлении гранта по причине отсутствия лимитов;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формирует дополнительный реестр получателей грантов в порядке очередности, определенной реестром победителей конкурса;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уведомляет получателей грантов о принятом решении путем размещения реестра получателей грантов на портале и подписывает с получателями грантов дополнительные соглашения.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3.6. Грант перечисляется не позднее 10 рабочих дней со дня принятия решения о предоставлении гранта победителю конкурса и включении его в реестр получателей грантов, на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090698" w:rsidRDefault="00090698">
      <w:pPr>
        <w:pStyle w:val="ConsPlusNormal"/>
        <w:jc w:val="both"/>
      </w:pPr>
      <w:r>
        <w:t xml:space="preserve">(п. 3.6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26.08.2019 N 413-п)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 xml:space="preserve">3.7. Грант предоставляется на финансовое обеспечение затрат, указанных в </w:t>
      </w:r>
      <w:hyperlink w:anchor="P6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64" w:history="1">
        <w:r>
          <w:rPr>
            <w:color w:val="0000FF"/>
          </w:rPr>
          <w:t>восьмом пункта 1.5</w:t>
        </w:r>
      </w:hyperlink>
      <w:r>
        <w:t xml:space="preserve"> настоящего Порядка.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3.8. В случае изменения плана расходов КФХ направляет в комитет сельского хозяйства заявление о согласовании изменения плана расходов. Порядок и основания внесения изменений в план расходов устанавливаются приказом комитета сельского хозяйства.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4. Требования к отчетности</w:t>
      </w:r>
    </w:p>
    <w:p w:rsidR="00090698" w:rsidRDefault="00090698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</w:t>
      </w:r>
    </w:p>
    <w:p w:rsidR="00090698" w:rsidRDefault="00090698">
      <w:pPr>
        <w:pStyle w:val="ConsPlusNormal"/>
        <w:jc w:val="center"/>
      </w:pPr>
      <w:r>
        <w:t>от 10.03.2020 N 146-п)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bookmarkStart w:id="74" w:name="P878"/>
      <w:bookmarkEnd w:id="74"/>
      <w:r>
        <w:t>4.1. КФХ, заключившие Соглашения, представляют в комитет сельского хозяйства следующие отчеты: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1) </w:t>
      </w:r>
      <w:hyperlink w:anchor="P1049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гранта и показателей для его достижения в течение пяти лет, следующих за годом получения гранта, по форме согласно приложению 3 к настоящему Порядку - не позднее 01 апреля года, следующего за отчетным финансовым годом;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2) </w:t>
      </w:r>
      <w:hyperlink w:anchor="P1114" w:history="1">
        <w:r>
          <w:rPr>
            <w:color w:val="0000FF"/>
          </w:rPr>
          <w:t>отчет</w:t>
        </w:r>
      </w:hyperlink>
      <w:r>
        <w:t xml:space="preserve"> об осуществлении расходов, источником финансового обеспечения которых является грант, а также документы, подтверждающие расходование гранта и собственных средств в течение периода освоения гранта, указанного в плане расходов, по форме согласно приложению 4 к настоящему Порядку - не позднее 15-го числа месяца, следующего за отчетным полугодием (годом).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Перечень документов, подтверждающих расходование гранта и собственных средств, устанавливается Соглашением;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3) отчет об осуществлении КФХ деятельности за отчетный финансовый год по форме и в сроки, установленные Соглашением.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4.2. Отчеты, указанные в </w:t>
      </w:r>
      <w:hyperlink w:anchor="P878" w:history="1">
        <w:r>
          <w:rPr>
            <w:color w:val="0000FF"/>
          </w:rPr>
          <w:t>пункте 4.1</w:t>
        </w:r>
      </w:hyperlink>
      <w:r>
        <w:t xml:space="preserve"> настоящего Порядка, подаются главой КФХ лично либо через представителя по доверенности.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подачи отчетов через представителя по доверенности доверенность прилагается.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Порядок и сроки проверки отчетов утверждаются приказом комитета сельского хозяйства.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  <w:outlineLvl w:val="1"/>
      </w:pPr>
      <w:r>
        <w:t>5. Порядок осуществления контроля за соблюдением целей,</w:t>
      </w:r>
    </w:p>
    <w:p w:rsidR="00090698" w:rsidRDefault="00090698">
      <w:pPr>
        <w:pStyle w:val="ConsPlusTitle"/>
        <w:jc w:val="center"/>
      </w:pPr>
      <w:r>
        <w:t>условий и порядка предоставления грантов и ответственность</w:t>
      </w:r>
    </w:p>
    <w:p w:rsidR="00090698" w:rsidRDefault="00090698">
      <w:pPr>
        <w:pStyle w:val="ConsPlusTitle"/>
        <w:jc w:val="center"/>
      </w:pPr>
      <w:r>
        <w:t>за их несоблюдение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5.1. Обязательную проверку соблюдения получателями гранта условий, целей и порядка предоставления гранта осуществляют комитет сельского хозяйства и органы государственного финансового контроля.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5.2. Комитет сельского хозяйства в течение 30 дней со дня окончания предусмотренных </w:t>
      </w:r>
      <w:hyperlink w:anchor="P878" w:history="1">
        <w:r>
          <w:rPr>
            <w:color w:val="0000FF"/>
          </w:rPr>
          <w:t>пунктом 4.1</w:t>
        </w:r>
      </w:hyperlink>
      <w:r>
        <w:t xml:space="preserve"> настоящего Порядка сроков для представления отчетов проверяет факт и сроки их представления КФХ в комитет сельского хозяйства.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непредставления или несвоевременного представления КФХ отчетов комитет сельского хозяйства не позднее трех рабочих дней со дня окончания срока, предусмотренного абзацем первым настоящего пункта, письменно уведомляет КФХ: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о необходимости представления отчетов или о возврате грантовых средств - в случае установления факта непредставления отчетов;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об уплате пени за несвоевременное предоставление отчетов - в случае установления факта несвоевременного представления отчетов.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Письменное уведомление, предусмотренное абзацем вторым настоящего пункта, оформляется письмом комитета сельского хозяйства, которое вручается под подпись лично главе КФХ либо представителю по доверенности или направляется по почте заказным письмом. В случае направления уведомления заказным письмом уведомление считается полученным по истечении 15 дней с даты направления уведомления.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КФХ обязано представить отчеты в комитет сельского хозяйства в срок не позднее 30 дней со дня получения письменного уведомления комитета сельского хозяйства о необходимости их представления.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непредставления КФХ отчетов в срок, установленный абзацем шестым настоящего пункта, грант подлежит возврату в полном объеме в течение месяца со дня истечения срока для представления отчета, установленного абзацем шестым настоящего пункта.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Пеня за несвоевременное представление отчетов начисляется за каждый день просрочки начиная со дня, следующего за днем окончания срока, предусмотренного </w:t>
      </w:r>
      <w:hyperlink w:anchor="P878" w:history="1">
        <w:r>
          <w:rPr>
            <w:color w:val="0000FF"/>
          </w:rPr>
          <w:t>пунктом 4.1</w:t>
        </w:r>
      </w:hyperlink>
      <w:r>
        <w:t xml:space="preserve"> настоящего Порядка. Такая пеня устанавливается в размере одной трехсотой ставки рефинансирования Центрального Банка Российской Федерации, действовавшей на дату представления отчетов в комитет сельского хозяйства, от суммы полученного гранта.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КФХ обязано произвести уплату пени в месячный срок со дня получения письменного уведомления комитета сельского хозяйства об уплате пени.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неуплаты пени или невозврата гранта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уплаты пени или возврата гранта в добровольном порядке.</w:t>
      </w:r>
    </w:p>
    <w:p w:rsidR="00090698" w:rsidRDefault="00090698">
      <w:pPr>
        <w:pStyle w:val="ConsPlusNormal"/>
        <w:jc w:val="both"/>
      </w:pPr>
      <w:r>
        <w:t xml:space="preserve">(п. 5.2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5.3</w:t>
        </w:r>
      </w:hyperlink>
      <w:r>
        <w:t>. В случае нарушения получателем гранта порядка, условий и целей предоставления гранта, установленных настоящим Порядком, представления недостоверных сведений, повлекших необоснованное получение гранта, нецелевого использования полученного гранта (части гранта), выявления остатка гранта, не использованного в срок, установленный настоящим Порядком, получатель гранта уведомляется о выявленных нарушениях и о необходимости возврата предоставленного гранта (части гранта) письмом комитета сельского хозяйства в течение пяти рабочих дней со дня обнаружения нарушений.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5.4</w:t>
        </w:r>
      </w:hyperlink>
      <w:r>
        <w:t>. Получатели гранта обязаны произвести возврат полученных средств в областной бюджет в месячный срок со дня получения письменного уведомления комитета сельского хозяйства о возврате гранта (части гранта).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Письменное уведомление вручается лично под подпись получателю гранта либо представителю по доверенности или направляется заказным письмом.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направления уведомления заказным письмом днем его получения считается 12-й день со дня отправки заказного письма.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невозврата гранта (части гранта)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возврата гранта (части гранта).</w:t>
      </w:r>
    </w:p>
    <w:p w:rsidR="00090698" w:rsidRDefault="00090698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5.5</w:t>
        </w:r>
      </w:hyperlink>
      <w:r>
        <w:t xml:space="preserve">. Грант подлежит возврату в областной бюджет получателем гранта в следующих </w:t>
      </w:r>
      <w:r>
        <w:lastRenderedPageBreak/>
        <w:t>размерах: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06" w:history="1">
        <w:r>
          <w:rPr>
            <w:color w:val="0000FF"/>
          </w:rPr>
          <w:t>подпунктах 1.7.2</w:t>
        </w:r>
      </w:hyperlink>
      <w:r>
        <w:t xml:space="preserve">, </w:t>
      </w:r>
      <w:hyperlink w:anchor="P708" w:history="1">
        <w:r>
          <w:rPr>
            <w:color w:val="0000FF"/>
          </w:rPr>
          <w:t>1.7.3</w:t>
        </w:r>
      </w:hyperlink>
      <w:r>
        <w:t xml:space="preserve">, </w:t>
      </w:r>
      <w:hyperlink w:anchor="P716" w:history="1">
        <w:r>
          <w:rPr>
            <w:color w:val="0000FF"/>
          </w:rPr>
          <w:t>1.7.5</w:t>
        </w:r>
      </w:hyperlink>
      <w:r>
        <w:t xml:space="preserve">, </w:t>
      </w:r>
      <w:hyperlink w:anchor="P733" w:history="1">
        <w:r>
          <w:rPr>
            <w:color w:val="0000FF"/>
          </w:rPr>
          <w:t>1.7.14</w:t>
        </w:r>
      </w:hyperlink>
      <w:r>
        <w:t xml:space="preserve">, </w:t>
      </w:r>
      <w:hyperlink w:anchor="P734" w:history="1">
        <w:r>
          <w:rPr>
            <w:color w:val="0000FF"/>
          </w:rPr>
          <w:t>1.7.15</w:t>
        </w:r>
      </w:hyperlink>
      <w:r>
        <w:t xml:space="preserve"> настоящего Порядка, - в полном объеме;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18" w:history="1">
        <w:r>
          <w:rPr>
            <w:color w:val="0000FF"/>
          </w:rPr>
          <w:t>подпунктах 1.7.6</w:t>
        </w:r>
      </w:hyperlink>
      <w:r>
        <w:t xml:space="preserve">, </w:t>
      </w:r>
      <w:hyperlink w:anchor="P721" w:history="1">
        <w:r>
          <w:rPr>
            <w:color w:val="0000FF"/>
          </w:rPr>
          <w:t>1.7.7</w:t>
        </w:r>
      </w:hyperlink>
      <w:r>
        <w:t xml:space="preserve">, </w:t>
      </w:r>
      <w:hyperlink w:anchor="P724" w:history="1">
        <w:r>
          <w:rPr>
            <w:color w:val="0000FF"/>
          </w:rPr>
          <w:t>1.7.9</w:t>
        </w:r>
      </w:hyperlink>
      <w:r>
        <w:t xml:space="preserve"> - </w:t>
      </w:r>
      <w:hyperlink w:anchor="P726" w:history="1">
        <w:r>
          <w:rPr>
            <w:color w:val="0000FF"/>
          </w:rPr>
          <w:t>1.7.11</w:t>
        </w:r>
      </w:hyperlink>
      <w:r>
        <w:t xml:space="preserve">, </w:t>
      </w:r>
      <w:hyperlink w:anchor="P732" w:history="1">
        <w:r>
          <w:rPr>
            <w:color w:val="0000FF"/>
          </w:rPr>
          <w:t>1.7.13</w:t>
        </w:r>
      </w:hyperlink>
      <w:r>
        <w:t xml:space="preserve">, </w:t>
      </w:r>
      <w:hyperlink w:anchor="P737" w:history="1">
        <w:r>
          <w:rPr>
            <w:color w:val="0000FF"/>
          </w:rPr>
          <w:t>1.7.17</w:t>
        </w:r>
      </w:hyperlink>
      <w:r>
        <w:t xml:space="preserve"> настоящего Порядка, - в объеме выявленных нарушений;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35" w:history="1">
        <w:r>
          <w:rPr>
            <w:color w:val="0000FF"/>
          </w:rPr>
          <w:t>пункте 1.7.16</w:t>
        </w:r>
      </w:hyperlink>
      <w:r>
        <w:t xml:space="preserve"> настоящего Порядка, - в объеме из расчета 0,1 процента от полученной суммы гранта за каждый факт неучастия в выставочно-ярмарочных мероприятиях;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2) при выявлении факта недостижения результата предоставления гранта и показателей, необходимых для его достижения: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а) для показателя результата предоставления гранта, установленного в </w:t>
      </w:r>
      <w:hyperlink w:anchor="P712" w:history="1">
        <w:r>
          <w:rPr>
            <w:color w:val="0000FF"/>
          </w:rPr>
          <w:t>абзаце четвертом подпункта 1.7.4</w:t>
        </w:r>
      </w:hyperlink>
      <w:r>
        <w:t xml:space="preserve"> настоящего Порядка, - в объеме из расчета 0,1 процента от полученной суммы гранта за процент недостижения показателя результата предоставления гранта.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13.05.2020 N 272-п)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Процент недостижения показателя результата предоставления гранта, установленного в </w:t>
      </w:r>
      <w:hyperlink w:anchor="P712" w:history="1">
        <w:r>
          <w:rPr>
            <w:color w:val="0000FF"/>
          </w:rPr>
          <w:t>абзаце четвертом подпункта 1.7.4</w:t>
        </w:r>
      </w:hyperlink>
      <w:r>
        <w:t xml:space="preserve"> настоящего Порядка, рассчитывается по формуле: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13.05.2020 N 272-п)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 w:rsidRPr="00C1331C">
        <w:rPr>
          <w:position w:val="-22"/>
        </w:rPr>
        <w:pict>
          <v:shape id="_x0000_i1026" style="width:138.8pt;height:34pt" coordsize="" o:spt="100" adj="0,,0" path="" filled="f" stroked="f">
            <v:stroke joinstyle="miter"/>
            <v:imagedata r:id="rId90" o:title="base_23732_206734_32769"/>
            <v:formulas/>
            <v:path o:connecttype="segments"/>
          </v:shape>
        </w:pic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П - процент недостижения показателя результата предоставления гранта конкретным КФХ;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Tф - фактическое значение показателя результата предоставления гранта за i-й отчетный финансовый год. В случае если фактическое значение показателя результата предоставления гранта превышает его значение, указанное в Соглашении, фактическое значение показателя результата предоставления гранта принимается равным его значению, указанному в Соглашении;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Tп - плановое значение показателя результата предоставления гранта за i-й отчетный финансовый год, указанное в Соглашении.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При нулевом или отрицательном значении П показатель результата предоставления гранта считается выполненным.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При положительном значении П показатель результата предоставления гранта считается невыполненным;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 xml:space="preserve">б) для показателя результата предоставления гранта, установленного в </w:t>
      </w:r>
      <w:hyperlink w:anchor="P713" w:history="1">
        <w:r>
          <w:rPr>
            <w:color w:val="0000FF"/>
          </w:rPr>
          <w:t>абзаце пятом подпункта 1.7.4</w:t>
        </w:r>
      </w:hyperlink>
      <w:r>
        <w:t xml:space="preserve"> настоящего Порядка, - в полном объеме.</w:t>
      </w:r>
    </w:p>
    <w:p w:rsidR="00090698" w:rsidRDefault="00090698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13.05.2020 N 272-п)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В случае если фактические значения показателей результата предоставления гранта за отчетный финансовый год ниже установленных в Соглашении вследствие обстоятельств непреодолимой силы, то есть чрезвычайных и непредотвратимых обстоятельств, часть гранта (грант) на основании решения комиссии комитета сельского хозяйства по рассмотрению вопросов невыполнения показателей результатов предоставления грантов вследствие обстоятельств непреодолимой силы, то есть чрезвычайных и непредотвратимых обстоятельств, не подлежит возврату. Перечень обстоятельств непреодолимой силы и документы, подтверждающие наступление указанных обстоятельств, утверждаются приказом комитета сельского хозяйства;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lastRenderedPageBreak/>
        <w:t>3) при выявлении факта представления недостоверных сведений, повлекших необоснованное получение гранта, - в полном объеме;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4) при выявлении факта нецелевого использования полученного гранта (части гранта) - в объеме средств, использованных не по целевому назначению.</w:t>
      </w:r>
    </w:p>
    <w:p w:rsidR="00090698" w:rsidRDefault="00090698">
      <w:pPr>
        <w:pStyle w:val="ConsPlusNormal"/>
        <w:jc w:val="both"/>
      </w:pPr>
      <w:r>
        <w:t xml:space="preserve">(п. 5.5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10.03.2020 N 146-п)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1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поддержку начинающих фермеров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</w:pPr>
      <w:bookmarkStart w:id="75" w:name="P943"/>
      <w:bookmarkEnd w:id="75"/>
      <w:r>
        <w:t>КРИТЕРИИ ОЦЕНКИ ДОКУМЕНТОВ КОНКУРСНОЙ КОМИССИЕЙ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от 10.03.2020 N 146-п)</w:t>
            </w:r>
          </w:p>
        </w:tc>
      </w:tr>
    </w:tbl>
    <w:p w:rsidR="00090698" w:rsidRDefault="000906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3515"/>
        <w:gridCol w:w="1288"/>
      </w:tblGrid>
      <w:tr w:rsidR="0009069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N</w:t>
            </w:r>
          </w:p>
          <w:p w:rsidR="00090698" w:rsidRDefault="0009069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Наименование критерия оценки документов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Оценка</w:t>
            </w:r>
          </w:p>
          <w:p w:rsidR="00090698" w:rsidRDefault="00090698">
            <w:pPr>
              <w:pStyle w:val="ConsPlusNormal"/>
              <w:jc w:val="center"/>
            </w:pPr>
            <w:r>
              <w:t>в баллах</w:t>
            </w:r>
          </w:p>
        </w:tc>
      </w:tr>
      <w:tr w:rsidR="00090698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</w:tr>
      <w:tr w:rsidR="00090698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Наличие необходимого для реализации бизнес-плана земельного участка из земель сельскохозяйственного назначения, не обремененного договором с третьими лицами: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для ведения животноводства - не менее 3 гектаров на одну условную голову сельскохозяйственных животных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аренды на срок пять и более лет и (или) на срок от одного года до трех лет для участков под сенокосы и пастбища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для ведения растениеводства (за исключением овощеводства) - не менее 10 гектаров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для ведения овощеводства - не менее 2 гектаров</w:t>
            </w: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Наличие сельскохозяйственной техники, необходимой для реализации бизнес-плана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собственности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финансовой аренды (лизинг)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 праве аренды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Наличие у начинающего фермера профессионального образования сельскохозяйственного профиля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высшее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План развития крестьянского (фермерского) хозяйства по направлениям деятельности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разведение крупного рогатого скота молочного направления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16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разведение крупного рогатого скота мясного направления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развитие других направлений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Членство в сельскохозяйственном потребительском кооперативе (за исключением ассоциированного членства), с которым заключен договор на документальное обслуживание и консультационное сопровождение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сельскохозяйственный потребительский кооператив зарегистрирован и осуществляет свою деятельность на территории муниципального района (городского округа), где располагается крестьянское (фермерское)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отсутствие такого членства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Срок реализации плана расходов гранта и собственных средств крестьянского (фермерского) хозяйства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до 4 месяцев включительно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свыше 4 до 6 месяцев включительно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свыше 6 до 18 месяцев включительно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Участие в выставочно-ярмарочных мероприятиях, предусмотренное в плане развития крестьянского (фермерского) хозяйства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не менее 5 раз в год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не менее 2 раз в год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менее 2 раз в год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0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>Примечание. В случае соответствия критерия оценки документов нескольким характеристикам оценка выставляется по одной позиции, содержащей наивысший балл.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2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поддержку начинающих фермеров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Title"/>
        <w:jc w:val="center"/>
      </w:pPr>
      <w:bookmarkStart w:id="76" w:name="P1029"/>
      <w:bookmarkEnd w:id="76"/>
      <w:r>
        <w:t>ПЕРЕЧЕНЬ</w:t>
      </w:r>
    </w:p>
    <w:p w:rsidR="00090698" w:rsidRDefault="00090698">
      <w:pPr>
        <w:pStyle w:val="ConsPlusTitle"/>
        <w:jc w:val="center"/>
      </w:pPr>
      <w:r>
        <w:t>ВОПРОСОВ, ПО КОТОРЫМ ПРОВОДИТСЯ ИНДИВИДУАЛЬНОЕ СОБЕСЕДОВАНИЕ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ind w:firstLine="540"/>
        <w:jc w:val="both"/>
      </w:pPr>
      <w:r>
        <w:t xml:space="preserve">1. Направление деятельности крестьянского (фермерского) хозяйства (отрасль сельского хозяйства, порода сельскохозяйственных животных либо вид и сорт сельскохозяйственных </w:t>
      </w:r>
      <w:r>
        <w:lastRenderedPageBreak/>
        <w:t>культур, место планируемой закупки сельскохозяйственных животных).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2. Социально-экономическая значимость крестьянского (фермерского) хозяйства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бизнес-плана).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3. Собственные ресурсы крестьянского (фермерского) хозяйства (здания, сооружения, сельскохозяйственная техника, оборудование, сельскохозяйственные животные, посевные площади).</w:t>
      </w:r>
    </w:p>
    <w:p w:rsidR="00090698" w:rsidRDefault="00090698">
      <w:pPr>
        <w:pStyle w:val="ConsPlusNormal"/>
        <w:spacing w:before="220"/>
        <w:ind w:firstLine="540"/>
        <w:jc w:val="both"/>
      </w:pPr>
      <w:r>
        <w:t>4. Планируемые ассортимент производимой продукции, объемы производства сельскохозяйственной продукции (на начало и на конец реализации бизнес-плана), рынки сбыта производимой продукции.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3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поддержку начинающих фермеров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от 10.03.2020 N 146-п)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bookmarkStart w:id="77" w:name="P1049"/>
      <w:bookmarkEnd w:id="77"/>
      <w:r>
        <w:t xml:space="preserve">                                   ОТЧЕТ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о достижении результата предоставления гранта на поддержку начинающих</w:t>
      </w:r>
    </w:p>
    <w:p w:rsidR="00090698" w:rsidRDefault="00090698">
      <w:pPr>
        <w:pStyle w:val="ConsPlusNonformat"/>
        <w:jc w:val="both"/>
      </w:pPr>
      <w:r>
        <w:t xml:space="preserve">  фермеров и показателей, необходимых для его достижения, за _______ год</w:t>
      </w:r>
    </w:p>
    <w:p w:rsidR="00090698" w:rsidRDefault="00090698">
      <w:pPr>
        <w:pStyle w:val="ConsPlusNonformat"/>
        <w:jc w:val="both"/>
      </w:pPr>
      <w:r>
        <w:t>___________________________________________________________________________</w:t>
      </w:r>
    </w:p>
    <w:p w:rsidR="00090698" w:rsidRDefault="00090698">
      <w:pPr>
        <w:pStyle w:val="ConsPlusNonformat"/>
        <w:jc w:val="both"/>
      </w:pPr>
      <w:r>
        <w:t xml:space="preserve">       (наименование получателя гранта, муниципального образования)</w:t>
      </w:r>
    </w:p>
    <w:p w:rsidR="00090698" w:rsidRDefault="000906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4762"/>
        <w:gridCol w:w="1117"/>
        <w:gridCol w:w="1236"/>
        <w:gridCol w:w="1440"/>
      </w:tblGrid>
      <w:tr w:rsidR="00090698"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N</w:t>
            </w:r>
          </w:p>
          <w:p w:rsidR="00090698" w:rsidRDefault="0009069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Наименование показателя результата предоставления гранта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090698"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Результат предоставления гранта - развитие крестьянского (фермерского) хозяйства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Объем произведенной сельскохозяйственной продукции за _____ год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тонн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Количество созданных постоянных рабочих мест в _____ году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единиц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r>
        <w:t>Приложение:  копии    документов    за   предшествующий   финансовый   год,</w:t>
      </w:r>
    </w:p>
    <w:p w:rsidR="00090698" w:rsidRDefault="00090698">
      <w:pPr>
        <w:pStyle w:val="ConsPlusNonformat"/>
        <w:jc w:val="both"/>
      </w:pPr>
      <w:r>
        <w:t xml:space="preserve">             заверенных  главой  крестьянского  (фермерского)    хозяйства,</w:t>
      </w:r>
    </w:p>
    <w:p w:rsidR="00090698" w:rsidRDefault="00090698">
      <w:pPr>
        <w:pStyle w:val="ConsPlusNonformat"/>
        <w:jc w:val="both"/>
      </w:pPr>
      <w:r>
        <w:t xml:space="preserve">             подтверждающих       достижение      значений      показателей</w:t>
      </w:r>
    </w:p>
    <w:p w:rsidR="00090698" w:rsidRDefault="00090698">
      <w:pPr>
        <w:pStyle w:val="ConsPlusNonformat"/>
        <w:jc w:val="both"/>
      </w:pPr>
      <w:r>
        <w:t xml:space="preserve">             результата       предоставления    гранта     [информация    о</w:t>
      </w:r>
    </w:p>
    <w:p w:rsidR="00090698" w:rsidRDefault="00090698">
      <w:pPr>
        <w:pStyle w:val="ConsPlusNonformat"/>
        <w:jc w:val="both"/>
      </w:pPr>
      <w:r>
        <w:t xml:space="preserve">             производственной   деятельности    крестьянских   (фермерских)</w:t>
      </w:r>
    </w:p>
    <w:p w:rsidR="00090698" w:rsidRDefault="00090698">
      <w:pPr>
        <w:pStyle w:val="ConsPlusNonformat"/>
        <w:jc w:val="both"/>
      </w:pPr>
      <w:r>
        <w:t xml:space="preserve">             хозяйств по форме N 1-КФХ].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Глава крестьянского</w:t>
      </w:r>
    </w:p>
    <w:p w:rsidR="00090698" w:rsidRDefault="00090698">
      <w:pPr>
        <w:pStyle w:val="ConsPlusNonformat"/>
        <w:jc w:val="both"/>
      </w:pPr>
      <w:r>
        <w:t>(фермерского) хозяйства              ____________   _______________________</w:t>
      </w:r>
    </w:p>
    <w:p w:rsidR="00090698" w:rsidRDefault="00090698">
      <w:pPr>
        <w:pStyle w:val="ConsPlusNonformat"/>
        <w:jc w:val="both"/>
      </w:pPr>
      <w:r>
        <w:t xml:space="preserve">                                       (подпись)     (инициалы, фамилия)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                  М.П. (при наличии печати)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Отчет проверен: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__________________________________   _____________   ______________________</w:t>
      </w:r>
    </w:p>
    <w:p w:rsidR="00090698" w:rsidRDefault="00090698">
      <w:pPr>
        <w:pStyle w:val="ConsPlusNonformat"/>
        <w:jc w:val="both"/>
      </w:pPr>
      <w:r>
        <w:t>(должность специалиста комитета        (подпись)       (инициалы, фамилия,</w:t>
      </w:r>
    </w:p>
    <w:p w:rsidR="00090698" w:rsidRDefault="00090698">
      <w:pPr>
        <w:pStyle w:val="ConsPlusNonformat"/>
        <w:jc w:val="both"/>
      </w:pPr>
      <w:r>
        <w:t xml:space="preserve">    сельского хозяйства                                     телефон)</w:t>
      </w:r>
    </w:p>
    <w:p w:rsidR="00090698" w:rsidRDefault="00090698">
      <w:pPr>
        <w:pStyle w:val="ConsPlusNonformat"/>
        <w:jc w:val="both"/>
      </w:pPr>
      <w:r>
        <w:t xml:space="preserve">   Волгоградской области)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"____" ________________ 20 ___ г.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right"/>
        <w:outlineLvl w:val="1"/>
      </w:pPr>
      <w:r>
        <w:t>Приложение 4</w:t>
      </w:r>
    </w:p>
    <w:p w:rsidR="00090698" w:rsidRDefault="00090698">
      <w:pPr>
        <w:pStyle w:val="ConsPlusNormal"/>
        <w:jc w:val="right"/>
      </w:pPr>
      <w:r>
        <w:t>к Порядку</w:t>
      </w:r>
    </w:p>
    <w:p w:rsidR="00090698" w:rsidRDefault="00090698">
      <w:pPr>
        <w:pStyle w:val="ConsPlusNormal"/>
        <w:jc w:val="right"/>
      </w:pPr>
      <w:r>
        <w:t>предоставления грантов</w:t>
      </w:r>
    </w:p>
    <w:p w:rsidR="00090698" w:rsidRDefault="00090698">
      <w:pPr>
        <w:pStyle w:val="ConsPlusNormal"/>
        <w:jc w:val="right"/>
      </w:pPr>
      <w:r>
        <w:t>на поддержку начинающих фермеров</w:t>
      </w:r>
    </w:p>
    <w:p w:rsidR="00090698" w:rsidRDefault="000906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06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090698" w:rsidRDefault="00090698">
            <w:pPr>
              <w:pStyle w:val="ConsPlusNormal"/>
              <w:jc w:val="center"/>
            </w:pPr>
            <w:r>
              <w:rPr>
                <w:color w:val="392C69"/>
              </w:rPr>
              <w:t>от 10.03.2020 N 146-п)</w:t>
            </w:r>
          </w:p>
        </w:tc>
      </w:tr>
    </w:tbl>
    <w:p w:rsidR="00090698" w:rsidRDefault="00090698">
      <w:pPr>
        <w:pStyle w:val="ConsPlusNonformat"/>
        <w:spacing w:before="260"/>
        <w:jc w:val="both"/>
      </w:pPr>
      <w:bookmarkStart w:id="78" w:name="P1114"/>
      <w:bookmarkEnd w:id="78"/>
      <w:r>
        <w:t xml:space="preserve">                                   ОТЧЕТ</w:t>
      </w:r>
    </w:p>
    <w:p w:rsidR="00090698" w:rsidRDefault="00090698">
      <w:pPr>
        <w:pStyle w:val="ConsPlusNonformat"/>
        <w:jc w:val="both"/>
      </w:pPr>
      <w:r>
        <w:t xml:space="preserve">   об осуществлении расходов, источником финансового обеспечения которых</w:t>
      </w:r>
    </w:p>
    <w:p w:rsidR="00090698" w:rsidRDefault="00090698">
      <w:pPr>
        <w:pStyle w:val="ConsPlusNonformat"/>
        <w:jc w:val="both"/>
      </w:pPr>
      <w:r>
        <w:t xml:space="preserve">             является грант на поддержку начинающих фермеров,</w:t>
      </w:r>
    </w:p>
    <w:p w:rsidR="00090698" w:rsidRDefault="00090698">
      <w:pPr>
        <w:pStyle w:val="ConsPlusNonformat"/>
        <w:jc w:val="both"/>
      </w:pPr>
      <w:r>
        <w:t xml:space="preserve">                за _________________ полугодие ______ года</w:t>
      </w:r>
    </w:p>
    <w:p w:rsidR="00090698" w:rsidRDefault="00090698">
      <w:pPr>
        <w:pStyle w:val="ConsPlusNonformat"/>
        <w:jc w:val="both"/>
      </w:pPr>
      <w:r>
        <w:t xml:space="preserve">                   (первое, второе)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___________________________________________________________________________</w:t>
      </w:r>
    </w:p>
    <w:p w:rsidR="00090698" w:rsidRDefault="00090698">
      <w:pPr>
        <w:pStyle w:val="ConsPlusNonformat"/>
        <w:jc w:val="both"/>
      </w:pPr>
      <w:r>
        <w:t xml:space="preserve">       (наименование получателя гранта, муниципального образования)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                                                         тыс. рублей</w:t>
      </w:r>
    </w:p>
    <w:p w:rsidR="00090698" w:rsidRDefault="00090698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399"/>
        <w:gridCol w:w="1080"/>
        <w:gridCol w:w="777"/>
        <w:gridCol w:w="1080"/>
        <w:gridCol w:w="900"/>
        <w:gridCol w:w="1260"/>
        <w:gridCol w:w="1020"/>
        <w:gridCol w:w="1023"/>
      </w:tblGrid>
      <w:tr w:rsidR="00090698"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N</w:t>
            </w:r>
          </w:p>
          <w:p w:rsidR="00090698" w:rsidRDefault="0009069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Источник финансирования, очередность оплаты расходов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Крайний срок освоения средств (месяц, год)</w:t>
            </w:r>
          </w:p>
        </w:tc>
      </w:tr>
      <w:tr w:rsidR="00090698"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/>
        </w:tc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Заемные средства *)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Затраты крестьянского (фермерского) хозяйства</w:t>
            </w:r>
          </w:p>
          <w:p w:rsidR="00090698" w:rsidRDefault="00090698">
            <w:pPr>
              <w:pStyle w:val="ConsPlusNormal"/>
              <w:jc w:val="center"/>
            </w:pPr>
            <w:r>
              <w:t>(планируемые затраты)</w:t>
            </w:r>
          </w:p>
        </w:tc>
        <w:tc>
          <w:tcPr>
            <w:tcW w:w="102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/>
        </w:tc>
      </w:tr>
      <w:tr w:rsidR="00090698"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/>
        </w:tc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02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/>
        </w:tc>
      </w:tr>
      <w:tr w:rsidR="00090698"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0698" w:rsidRDefault="000906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9</w:t>
            </w: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</w:tr>
      <w:tr w:rsidR="000906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  <w: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90698" w:rsidRDefault="00090698">
            <w:pPr>
              <w:pStyle w:val="ConsPlusNormal"/>
              <w:jc w:val="center"/>
            </w:pPr>
            <w:r>
              <w:t>Х</w:t>
            </w:r>
          </w:p>
        </w:tc>
      </w:tr>
    </w:tbl>
    <w:p w:rsidR="00090698" w:rsidRDefault="00090698">
      <w:pPr>
        <w:pStyle w:val="ConsPlusNormal"/>
        <w:jc w:val="both"/>
      </w:pPr>
    </w:p>
    <w:p w:rsidR="00090698" w:rsidRDefault="00090698">
      <w:pPr>
        <w:pStyle w:val="ConsPlusNonformat"/>
        <w:jc w:val="both"/>
      </w:pPr>
      <w:r>
        <w:t>Приложение:  документы,    подтверждающие    расходование    гранта      и</w:t>
      </w:r>
    </w:p>
    <w:p w:rsidR="00090698" w:rsidRDefault="00090698">
      <w:pPr>
        <w:pStyle w:val="ConsPlusNonformat"/>
        <w:jc w:val="both"/>
      </w:pPr>
      <w:r>
        <w:t xml:space="preserve">             собственных средств.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Глава крестьянского</w:t>
      </w:r>
    </w:p>
    <w:p w:rsidR="00090698" w:rsidRDefault="00090698">
      <w:pPr>
        <w:pStyle w:val="ConsPlusNonformat"/>
        <w:jc w:val="both"/>
      </w:pPr>
      <w:r>
        <w:t>(фермерского) хозяйства              ____________   _______________________</w:t>
      </w:r>
    </w:p>
    <w:p w:rsidR="00090698" w:rsidRDefault="00090698">
      <w:pPr>
        <w:pStyle w:val="ConsPlusNonformat"/>
        <w:jc w:val="both"/>
      </w:pPr>
      <w:r>
        <w:t xml:space="preserve">                                       (подпись)     (инициалы, фамилия)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 xml:space="preserve">                         М.П. (при наличии печати)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Отчет проверен: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__________________________________   _____________   ______________________</w:t>
      </w:r>
    </w:p>
    <w:p w:rsidR="00090698" w:rsidRDefault="00090698">
      <w:pPr>
        <w:pStyle w:val="ConsPlusNonformat"/>
        <w:jc w:val="both"/>
      </w:pPr>
      <w:r>
        <w:t>(должность специалиста комитета        (подпись)       (инициалы, фамилия,</w:t>
      </w:r>
    </w:p>
    <w:p w:rsidR="00090698" w:rsidRDefault="00090698">
      <w:pPr>
        <w:pStyle w:val="ConsPlusNonformat"/>
        <w:jc w:val="both"/>
      </w:pPr>
      <w:r>
        <w:t xml:space="preserve">    сельского хозяйства                                     телефон)</w:t>
      </w:r>
    </w:p>
    <w:p w:rsidR="00090698" w:rsidRDefault="00090698">
      <w:pPr>
        <w:pStyle w:val="ConsPlusNonformat"/>
        <w:jc w:val="both"/>
      </w:pPr>
      <w:r>
        <w:t xml:space="preserve">   Волгоградской области)</w:t>
      </w:r>
    </w:p>
    <w:p w:rsidR="00090698" w:rsidRDefault="00090698">
      <w:pPr>
        <w:pStyle w:val="ConsPlusNonformat"/>
        <w:jc w:val="both"/>
      </w:pPr>
      <w:r>
        <w:t>"____" ________________ 20___ г.</w:t>
      </w: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</w:p>
    <w:p w:rsidR="00090698" w:rsidRDefault="00090698">
      <w:pPr>
        <w:pStyle w:val="ConsPlusNonformat"/>
        <w:jc w:val="both"/>
      </w:pPr>
      <w:r>
        <w:t>_______________________</w:t>
      </w:r>
    </w:p>
    <w:p w:rsidR="00090698" w:rsidRDefault="00090698">
      <w:pPr>
        <w:pStyle w:val="ConsPlusNonformat"/>
        <w:jc w:val="both"/>
      </w:pPr>
      <w:r>
        <w:t xml:space="preserve">    *)  заполняется  в  случае  использования  гранта  на цели, указанные в</w:t>
      </w:r>
    </w:p>
    <w:p w:rsidR="00090698" w:rsidRDefault="00090698">
      <w:pPr>
        <w:pStyle w:val="ConsPlusNonformat"/>
        <w:jc w:val="both"/>
      </w:pPr>
      <w:hyperlink w:anchor="P669" w:history="1">
        <w:r>
          <w:rPr>
            <w:color w:val="0000FF"/>
          </w:rPr>
          <w:t>абзаце  одиннадцатом пункта 1.5</w:t>
        </w:r>
      </w:hyperlink>
      <w:r>
        <w:t xml:space="preserve"> Порядка предоставления грантов на поддержку</w:t>
      </w:r>
    </w:p>
    <w:p w:rsidR="00090698" w:rsidRDefault="00090698">
      <w:pPr>
        <w:pStyle w:val="ConsPlusNonformat"/>
        <w:jc w:val="both"/>
      </w:pPr>
      <w:r>
        <w:t>начинающих    фермеров,    утвержденного    постановлением    Администрации</w:t>
      </w:r>
    </w:p>
    <w:p w:rsidR="00090698" w:rsidRDefault="00090698">
      <w:pPr>
        <w:pStyle w:val="ConsPlusNonformat"/>
        <w:jc w:val="both"/>
      </w:pPr>
      <w:r>
        <w:t>Волгоградской области от 28 мая 2019 г. N 254-п.</w:t>
      </w: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jc w:val="both"/>
      </w:pPr>
    </w:p>
    <w:p w:rsidR="00090698" w:rsidRDefault="00090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691" w:rsidRDefault="00090698">
      <w:bookmarkStart w:id="79" w:name="_GoBack"/>
      <w:bookmarkEnd w:id="79"/>
    </w:p>
    <w:sectPr w:rsidR="00A80691" w:rsidSect="004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8"/>
    <w:rsid w:val="00090698"/>
    <w:rsid w:val="0034058B"/>
    <w:rsid w:val="005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0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0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EFD8216A5CFEBD46B8FC54431A7EB8916AD3A85EDEE9F1AB7A3AB69B457E7E77AD9D76E35DF1F9C898DE98C674E5D97676892B05EB322D9D8A7A09N110I" TargetMode="External"/><Relationship Id="rId117" Type="http://schemas.openxmlformats.org/officeDocument/2006/relationships/hyperlink" Target="consultantplus://offline/ref=EFEFD8216A5CFEBD46B8FC54431A7EB8916AD3A85DD7E8F1AF703AB69B457E7E77AD9D76E35DF1F9C898DF99CB74E5D97676892B05EB322D9D8A7A09N110I" TargetMode="External"/><Relationship Id="rId21" Type="http://schemas.openxmlformats.org/officeDocument/2006/relationships/hyperlink" Target="consultantplus://offline/ref=EFEFD8216A5CFEBD46B8FC54431A7EB8916AD3A85DD6E8F6A87E3AB69B457E7E77AD9D76E35DF1F9C898DE9DCE74E5D97676892B05EB322D9D8A7A09N110I" TargetMode="External"/><Relationship Id="rId42" Type="http://schemas.openxmlformats.org/officeDocument/2006/relationships/hyperlink" Target="consultantplus://offline/ref=EFEFD8216A5CFEBD46B8FC54431A7EB8916AD3A85DD7E8F1AF703AB69B457E7E77AD9D76E35DF1F9C898DE9BC974E5D97676892B05EB322D9D8A7A09N110I" TargetMode="External"/><Relationship Id="rId47" Type="http://schemas.openxmlformats.org/officeDocument/2006/relationships/hyperlink" Target="consultantplus://offline/ref=EFEFD8216A5CFEBD46B8FC54431A7EB8916AD3A85DD7E8F1AF703AB69B457E7E77AD9D76E35DF1F9C898DE9ACB74E5D97676892B05EB322D9D8A7A09N110I" TargetMode="External"/><Relationship Id="rId63" Type="http://schemas.openxmlformats.org/officeDocument/2006/relationships/hyperlink" Target="consultantplus://offline/ref=EFEFD8216A5CFEBD46B8FC54431A7EB8916AD3A85EDEECF1AC7D3AB69B457E7E77AD9D76F15DA9F5C999C09ECD61B38830N213I" TargetMode="External"/><Relationship Id="rId68" Type="http://schemas.openxmlformats.org/officeDocument/2006/relationships/hyperlink" Target="consultantplus://offline/ref=EFEFD8216A5CFEBD46B8FC54431A7EB8916AD3A85EDEE9F1AB7A3AB69B457E7E77AD9D76E35DF1F9C898DE96C774E5D97676892B05EB322D9D8A7A09N110I" TargetMode="External"/><Relationship Id="rId84" Type="http://schemas.openxmlformats.org/officeDocument/2006/relationships/hyperlink" Target="consultantplus://offline/ref=EFEFD8216A5CFEBD46B8FC54431A7EB8916AD3A85DD7E8F1AF703AB69B457E7E77AD9D76E35DF1F9C898DE96C774E5D97676892B05EB322D9D8A7A09N110I" TargetMode="External"/><Relationship Id="rId89" Type="http://schemas.openxmlformats.org/officeDocument/2006/relationships/hyperlink" Target="consultantplus://offline/ref=EFEFD8216A5CFEBD46B8FC54431A7EB8916AD3A85DD7E8F1AF703AB69B457E7E77AD9D76E35DF1F9C898DF9DCF74E5D97676892B05EB322D9D8A7A09N110I" TargetMode="External"/><Relationship Id="rId112" Type="http://schemas.openxmlformats.org/officeDocument/2006/relationships/hyperlink" Target="consultantplus://offline/ref=EFEFD8216A5CFEBD46B8FC54431A7EB8916AD3A85EDEE9F1AB7A3AB69B457E7E77AD9D76E35DF1F9C898DF9EC874E5D97676892B05EB322D9D8A7A09N110I" TargetMode="External"/><Relationship Id="rId133" Type="http://schemas.openxmlformats.org/officeDocument/2006/relationships/hyperlink" Target="consultantplus://offline/ref=EFEFD8216A5CFEBD46B8FC54431A7EB8916AD3A85DD7E8F1AF703AB69B457E7E77AD9D76E35DF1F9C898DF96CB74E5D97676892B05EB322D9D8A7A09N110I" TargetMode="External"/><Relationship Id="rId138" Type="http://schemas.openxmlformats.org/officeDocument/2006/relationships/hyperlink" Target="consultantplus://offline/ref=EFEFD8216A5CFEBD46B8FC54431A7EB8916AD3A85EDEE9F1AB7A3AB69B457E7E77AD9D76E35DF1F9C898DF9DC774E5D97676892B05EB322D9D8A7A09N110I" TargetMode="External"/><Relationship Id="rId154" Type="http://schemas.openxmlformats.org/officeDocument/2006/relationships/hyperlink" Target="consultantplus://offline/ref=EFEFD8216A5CFEBD46B8FC54431A7EB8916AD3A85DD7E8F1AF703AB69B457E7E77AD9D76E35DF1F9C898DC9ECD74E5D97676892B05EB322D9D8A7A09N110I" TargetMode="External"/><Relationship Id="rId159" Type="http://schemas.openxmlformats.org/officeDocument/2006/relationships/hyperlink" Target="consultantplus://offline/ref=EFEFD8216A5CFEBD46B8FC54431A7EB8916AD3A85DD7E8F1AF703AB69B457E7E77AD9D76E35DF1F9C898DC9DCF74E5D97676892B05EB322D9D8A7A09N110I" TargetMode="External"/><Relationship Id="rId175" Type="http://schemas.openxmlformats.org/officeDocument/2006/relationships/hyperlink" Target="consultantplus://offline/ref=EFEFD8216A5CFEBD46B8FC54431A7EB8916AD3A85DD7E8F1AF703AB69B457E7E77AD9D76E35DF1F9C898DC99C674E5D97676892B05EB322D9D8A7A09N110I" TargetMode="External"/><Relationship Id="rId170" Type="http://schemas.openxmlformats.org/officeDocument/2006/relationships/hyperlink" Target="consultantplus://offline/ref=EFEFD8216A5CFEBD46B8FC54431A7EB8916AD3A85DD7EDF3AB7A3AB69B457E7E77AD9D76E35DF1F9C898DE9FC774E5D97676892B05EB322D9D8A7A09N110I" TargetMode="External"/><Relationship Id="rId16" Type="http://schemas.openxmlformats.org/officeDocument/2006/relationships/hyperlink" Target="consultantplus://offline/ref=EFEFD8216A5CFEBD46B8FC54431A7EB8916AD3A85EDEE9F1AB7A3AB69B457E7E77AD9D76E35DF1F9C898DE98C774E5D97676892B05EB322D9D8A7A09N110I" TargetMode="External"/><Relationship Id="rId107" Type="http://schemas.openxmlformats.org/officeDocument/2006/relationships/hyperlink" Target="consultantplus://offline/ref=EFEFD8216A5CFEBD46B8FC54431A7EB8916AD3A85DD7E8F1AF703AB69B457E7E77AD9D76E35DF1F9C898DF9ACA74E5D97676892B05EB322D9D8A7A09N110I" TargetMode="External"/><Relationship Id="rId11" Type="http://schemas.openxmlformats.org/officeDocument/2006/relationships/hyperlink" Target="consultantplus://offline/ref=EFEFD8216A5CFEBD46B8FC54431A7EB8916AD3A85DD7E8F1AF703AB69B457E7E77AD9D76E35DF1F9C898DE9FC774E5D97676892B05EB322D9D8A7A09N110I" TargetMode="External"/><Relationship Id="rId32" Type="http://schemas.openxmlformats.org/officeDocument/2006/relationships/hyperlink" Target="consultantplus://offline/ref=EFEFD8216A5CFEBD46B8FC54431A7EB8916AD3A85DD7E8F1AF703AB69B457E7E77AD9D76E35DF1F9C898DE9CCD74E5D97676892B05EB322D9D8A7A09N110I" TargetMode="External"/><Relationship Id="rId37" Type="http://schemas.openxmlformats.org/officeDocument/2006/relationships/hyperlink" Target="consultantplus://offline/ref=EFEFD8216A5CFEBD46B8FC54431A7EB8916AD3A85DD7E8F1AF703AB69B457E7E77AD9D76E35DF1F9C898DE9CC874E5D97676892B05EB322D9D8A7A09N110I" TargetMode="External"/><Relationship Id="rId53" Type="http://schemas.openxmlformats.org/officeDocument/2006/relationships/hyperlink" Target="consultantplus://offline/ref=EFEFD8216A5CFEBD46B8FC54431A7EB8916AD3A85DD7E8F1AF703AB69B457E7E77AD9D76E35DF1F9C898DE98CD74E5D97676892B05EB322D9D8A7A09N110I" TargetMode="External"/><Relationship Id="rId58" Type="http://schemas.openxmlformats.org/officeDocument/2006/relationships/hyperlink" Target="consultantplus://offline/ref=EFEFD8216A5CFEBD46B8FC54431A7EB8916AD3A85DD7E8F1AF703AB69B457E7E77AD9D76E35DF1F9C898DE98CB74E5D97676892B05EB322D9D8A7A09N110I" TargetMode="External"/><Relationship Id="rId74" Type="http://schemas.openxmlformats.org/officeDocument/2006/relationships/hyperlink" Target="consultantplus://offline/ref=EFEFD8216A5CFEBD46B8FC54431A7EB8916AD3A85EDEE9F1AB7A3AB69B457E7E77AD9D76E35DF1F9C898DF9FCD74E5D97676892B05EB322D9D8A7A09N110I" TargetMode="External"/><Relationship Id="rId79" Type="http://schemas.openxmlformats.org/officeDocument/2006/relationships/hyperlink" Target="consultantplus://offline/ref=EFEFD8216A5CFEBD46B8FC54431A7EB8916AD3A85DD7E8F1AF703AB69B457E7E77AD9D76E35DF1F9C898DE96CB74E5D97676892B05EB322D9D8A7A09N110I" TargetMode="External"/><Relationship Id="rId102" Type="http://schemas.openxmlformats.org/officeDocument/2006/relationships/hyperlink" Target="consultantplus://offline/ref=EFEFD8216A5CFEBD46B8FC54431A7EB8916AD3A85DD7E8F1AF703AB69B457E7E77AD9D76E35DF1F9C898DF9BC774E5D97676892B05EB322D9D8A7A09N110I" TargetMode="External"/><Relationship Id="rId123" Type="http://schemas.openxmlformats.org/officeDocument/2006/relationships/hyperlink" Target="consultantplus://offline/ref=EFEFD8216A5CFEBD46B8FC54431A7EB8916AD3A85EDEE9F1AB7A3AB69B457E7E77AD9D76E35DF1F9C898DF9EC674E5D97676892B05EB322D9D8A7A09N110I" TargetMode="External"/><Relationship Id="rId128" Type="http://schemas.openxmlformats.org/officeDocument/2006/relationships/hyperlink" Target="consultantplus://offline/ref=EFEFD8216A5CFEBD46B8FC54431A7EB8916AD3A85EDEE9F1AB7A3AB69B457E7E77AD9D76E35DF1F9C898DF9DCE74E5D97676892B05EB322D9D8A7A09N110I" TargetMode="External"/><Relationship Id="rId144" Type="http://schemas.openxmlformats.org/officeDocument/2006/relationships/hyperlink" Target="consultantplus://offline/ref=EFEFD8216A5CFEBD46B8FC54431A7EB8916AD3A85DD7E8F1AF703AB69B457E7E77AD9D76E35DF1F9C898DC9FC874E5D97676892B05EB322D9D8A7A09N110I" TargetMode="External"/><Relationship Id="rId149" Type="http://schemas.openxmlformats.org/officeDocument/2006/relationships/hyperlink" Target="consultantplus://offline/ref=EFEFD8216A5CFEBD46B8FC54431A7EB8916AD3A85EDEE9F1AB7A3AB69B457E7E77AD9D76E35DF1F9C898DF9CCD74E5D97676892B05EB322D9D8A7A09N110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EFEFD8216A5CFEBD46B8FC54431A7EB8916AD3A85DD7E8F1AF703AB69B457E7E77AD9D76E35DF1F9C898DF9BCD74E5D97676892B05EB322D9D8A7A09N110I" TargetMode="External"/><Relationship Id="rId160" Type="http://schemas.openxmlformats.org/officeDocument/2006/relationships/hyperlink" Target="consultantplus://offline/ref=EFEFD8216A5CFEBD46B8FC54431A7EB8916AD3A85DD7E8F1AF703AB69B457E7E77AD9D76E35DF1F9C898DC9DCD74E5D97676892B05EB322D9D8A7A09N110I" TargetMode="External"/><Relationship Id="rId165" Type="http://schemas.openxmlformats.org/officeDocument/2006/relationships/hyperlink" Target="consultantplus://offline/ref=EFEFD8216A5CFEBD46B8FC54431A7EB8916AD3A85DD7E8F1AF703AB69B457E7E77AD9D76E35DF1F9C898DC9CC974E5D97676892B05EB322D9D8A7A09N110I" TargetMode="External"/><Relationship Id="rId22" Type="http://schemas.openxmlformats.org/officeDocument/2006/relationships/hyperlink" Target="consultantplus://offline/ref=EFEFD8216A5CFEBD46B8FC54431A7EB8916AD3A85DD7E8F1AF703AB69B457E7E77AD9D76E35DF1F9C898DE9ECA74E5D97676892B05EB322D9D8A7A09N110I" TargetMode="External"/><Relationship Id="rId27" Type="http://schemas.openxmlformats.org/officeDocument/2006/relationships/hyperlink" Target="consultantplus://offline/ref=EFEFD8216A5CFEBD46B8FC54431A7EB8916AD3A85EDEE9F1AB7A3AB69B457E7E77AD9D76E35DF1F9C898DE97CD74E5D97676892B05EB322D9D8A7A09N110I" TargetMode="External"/><Relationship Id="rId43" Type="http://schemas.openxmlformats.org/officeDocument/2006/relationships/hyperlink" Target="consultantplus://offline/ref=EFEFD8216A5CFEBD46B8FC54431A7EB8916AD3A85DD7E8F1AF703AB69B457E7E77AD9D76E35DF1F9C898DE9BC774E5D97676892B05EB322D9D8A7A09N110I" TargetMode="External"/><Relationship Id="rId48" Type="http://schemas.openxmlformats.org/officeDocument/2006/relationships/hyperlink" Target="consultantplus://offline/ref=EFEFD8216A5CFEBD46B8FC54431A7EB8916AD3A85DD7E8F1AF703AB69B457E7E77AD9D76E35DF1F9C898DE9ACA74E5D97676892B05EB322D9D8A7A09N110I" TargetMode="External"/><Relationship Id="rId64" Type="http://schemas.openxmlformats.org/officeDocument/2006/relationships/hyperlink" Target="consultantplus://offline/ref=EFEFD8216A5CFEBD46B8FC54431A7EB8916AD3A85DD7E8F1AF703AB69B457E7E77AD9D76E35DF1F9C898DE98C874E5D97676892B05EB322D9D8A7A09N110I" TargetMode="External"/><Relationship Id="rId69" Type="http://schemas.openxmlformats.org/officeDocument/2006/relationships/hyperlink" Target="consultantplus://offline/ref=EFEFD8216A5CFEBD46B8FC54431A7EB8916AD3A85EDEE9F1AB7A3AB69B457E7E77AD9D76E35DF1F9C898DE96C674E5D97676892B05EB322D9D8A7A09N110I" TargetMode="External"/><Relationship Id="rId113" Type="http://schemas.openxmlformats.org/officeDocument/2006/relationships/hyperlink" Target="consultantplus://offline/ref=EFEFD8216A5CFEBD46B8FC54431A7EB8916AD3A85DD7E8F1AF703AB69B457E7E77AD9D76E35DF1F9C898DF9AC674E5D97676892B05EB322D9D8A7A09N110I" TargetMode="External"/><Relationship Id="rId118" Type="http://schemas.openxmlformats.org/officeDocument/2006/relationships/hyperlink" Target="consultantplus://offline/ref=EFEFD8216A5CFEBD46B8FC54431A7EB8916AD3A85DD7E8F1AF703AB69B457E7E77AD9D76E35DF1F9C898DF99CA74E5D97676892B05EB322D9D8A7A09N110I" TargetMode="External"/><Relationship Id="rId134" Type="http://schemas.openxmlformats.org/officeDocument/2006/relationships/hyperlink" Target="consultantplus://offline/ref=EFEFD8216A5CFEBD46B8FC54431A7EB8916AD3A85DD7E8F1AF703AB69B457E7E77AD9D76E35DF1F9C898DC9FCE74E5D97676892B05EB322D9D8A7A09N110I" TargetMode="External"/><Relationship Id="rId139" Type="http://schemas.openxmlformats.org/officeDocument/2006/relationships/hyperlink" Target="consultantplus://offline/ref=EFEFD8216A5CFEBD46B8E259557621BD92658CA25DDFE0A3F32C3CE1C415782B37ED9B23A019FCFACB938ACE8B2ABC89333D85281AF7332DN813I" TargetMode="External"/><Relationship Id="rId80" Type="http://schemas.openxmlformats.org/officeDocument/2006/relationships/hyperlink" Target="consultantplus://offline/ref=EFEFD8216A5CFEBD46B8FC54431A7EB8916AD3A85DD7E8F1AF703AB69B457E7E77AD9D76E35DF1F9C898DE96CA74E5D97676892B05EB322D9D8A7A09N110I" TargetMode="External"/><Relationship Id="rId85" Type="http://schemas.openxmlformats.org/officeDocument/2006/relationships/hyperlink" Target="consultantplus://offline/ref=EFEFD8216A5CFEBD46B8FC54431A7EB8916AD3A85DD7E8F1AF703AB69B457E7E77AD9D76E35DF1F9C898DF9FC674E5D97676892B05EB322D9D8A7A09N110I" TargetMode="External"/><Relationship Id="rId150" Type="http://schemas.openxmlformats.org/officeDocument/2006/relationships/hyperlink" Target="consultantplus://offline/ref=EFEFD8216A5CFEBD46B8FC54431A7EB8916AD3A85EDEE9F1AB7A3AB69B457E7E77AD9D76E35DF1F9C898DF9CCC74E5D97676892B05EB322D9D8A7A09N110I" TargetMode="External"/><Relationship Id="rId155" Type="http://schemas.openxmlformats.org/officeDocument/2006/relationships/hyperlink" Target="consultantplus://offline/ref=EFEFD8216A5CFEBD46B8FC54431A7EB8916AD3A85EDEE9F1AB7A3AB69B457E7E77AD9D76E35DF1F9C898DF9CC974E5D97676892B05EB322D9D8A7A09N110I" TargetMode="External"/><Relationship Id="rId171" Type="http://schemas.openxmlformats.org/officeDocument/2006/relationships/hyperlink" Target="consultantplus://offline/ref=EFEFD8216A5CFEBD46B8FC54431A7EB8916AD3A85DD7EDF3AB7A3AB69B457E7E77AD9D76E35DF1F9C898DE9FC774E5D97676892B05EB322D9D8A7A09N110I" TargetMode="External"/><Relationship Id="rId176" Type="http://schemas.openxmlformats.org/officeDocument/2006/relationships/hyperlink" Target="consultantplus://offline/ref=EFEFD8216A5CFEBD46B8FC54431A7EB8916AD3A85DD7E8F1AF703AB69B457E7E77AD9D76E35DF1F9C898DB9ECB74E5D97676892B05EB322D9D8A7A09N110I" TargetMode="External"/><Relationship Id="rId12" Type="http://schemas.openxmlformats.org/officeDocument/2006/relationships/hyperlink" Target="consultantplus://offline/ref=EFEFD8216A5CFEBD46B8FC54431A7EB8916AD3A85DD7E8F1AF703AB69B457E7E77AD9D76E35DF1F9C898DE9FC874E5D97676892B05EB322D9D8A7A09N110I" TargetMode="External"/><Relationship Id="rId17" Type="http://schemas.openxmlformats.org/officeDocument/2006/relationships/hyperlink" Target="consultantplus://offline/ref=EFEFD8216A5CFEBD46B8FC54431A7EB8916AD3A85DD7E8F1AF703AB69B457E7E77AD9D76E35DF1F9C898DE9FC674E5D97676892B05EB322D9D8A7A09N110I" TargetMode="External"/><Relationship Id="rId33" Type="http://schemas.openxmlformats.org/officeDocument/2006/relationships/hyperlink" Target="consultantplus://offline/ref=EFEFD8216A5CFEBD46B8FC54431A7EB8916AD3A85DD7E8F1AF703AB69B457E7E77AD9D76E35DF1F9C898DE9CCC74E5D97676892B05EB322D9D8A7A09N110I" TargetMode="External"/><Relationship Id="rId38" Type="http://schemas.openxmlformats.org/officeDocument/2006/relationships/hyperlink" Target="consultantplus://offline/ref=EFEFD8216A5CFEBD46B8FC54431A7EB8916AD3A85DD7E8F1AF703AB69B457E7E77AD9D76E35DF1F9C898DE9CC774E5D97676892B05EB322D9D8A7A09N110I" TargetMode="External"/><Relationship Id="rId59" Type="http://schemas.openxmlformats.org/officeDocument/2006/relationships/hyperlink" Target="consultantplus://offline/ref=EFEFD8216A5CFEBD46B8E259557621BD92658CA25DDFE0A3F32C3CE1C415782B37ED9B23A019FCFACB938ACE8B2ABC89333D85281AF7332DN813I" TargetMode="External"/><Relationship Id="rId103" Type="http://schemas.openxmlformats.org/officeDocument/2006/relationships/hyperlink" Target="consultantplus://offline/ref=EFEFD8216A5CFEBD46B8FC54431A7EB8916AD3A85DD7E8F1AF703AB69B457E7E77AD9D76E35DF1F9C898DF9ACF74E5D97676892B05EB322D9D8A7A09N110I" TargetMode="External"/><Relationship Id="rId108" Type="http://schemas.openxmlformats.org/officeDocument/2006/relationships/hyperlink" Target="consultantplus://offline/ref=EFEFD8216A5CFEBD46B8FC54431A7EB8916AD3A85DD7E8F1AF703AB69B457E7E77AD9D76E35DF1F9C898DF9AC974E5D97676892B05EB322D9D8A7A09N110I" TargetMode="External"/><Relationship Id="rId124" Type="http://schemas.openxmlformats.org/officeDocument/2006/relationships/hyperlink" Target="consultantplus://offline/ref=EFEFD8216A5CFEBD46B8FC54431A7EB8916AD3A85DD7E8F1AF703AB69B457E7E77AD9D76E35DF1F9C898DF98CE74E5D97676892B05EB322D9D8A7A09N110I" TargetMode="External"/><Relationship Id="rId129" Type="http://schemas.openxmlformats.org/officeDocument/2006/relationships/hyperlink" Target="consultantplus://offline/ref=EFEFD8216A5CFEBD46B8FC54431A7EB8916AD3A85EDEE9F1AB7A3AB69B457E7E77AD9D76E35DF1F9C898DF9DCE74E5D97676892B05EB322D9D8A7A09N110I" TargetMode="External"/><Relationship Id="rId54" Type="http://schemas.openxmlformats.org/officeDocument/2006/relationships/hyperlink" Target="consultantplus://offline/ref=EFEFD8216A5CFEBD46B8FC54431A7EB8916AD3A85EDEE9F1AB7A3AB69B457E7E77AD9D76E35DF1F9C898DE96CE74E5D97676892B05EB322D9D8A7A09N110I" TargetMode="External"/><Relationship Id="rId70" Type="http://schemas.openxmlformats.org/officeDocument/2006/relationships/hyperlink" Target="consultantplus://offline/ref=EFEFD8216A5CFEBD46B8E259557621BD92658FA45FDFE0A3F32C3CE1C415782B25EDC32FA118E2F9CA86DC9FCDN71FI" TargetMode="External"/><Relationship Id="rId75" Type="http://schemas.openxmlformats.org/officeDocument/2006/relationships/hyperlink" Target="consultantplus://offline/ref=EFEFD8216A5CFEBD46B8FC54431A7EB8916AD3A85DD7E8F1AF703AB69B457E7E77AD9D76E35DF1F9C898DE97CA74E5D97676892B05EB322D9D8A7A09N110I" TargetMode="External"/><Relationship Id="rId91" Type="http://schemas.openxmlformats.org/officeDocument/2006/relationships/hyperlink" Target="consultantplus://offline/ref=EFEFD8216A5CFEBD46B8FC54431A7EB8916AD3A85DD7EDF3AB7A3AB69B457E7E77AD9D76E35DF1F9C898DE9FC974E5D97676892B05EB322D9D8A7A09N110I" TargetMode="External"/><Relationship Id="rId96" Type="http://schemas.openxmlformats.org/officeDocument/2006/relationships/hyperlink" Target="consultantplus://offline/ref=EFEFD8216A5CFEBD46B8FC54431A7EB8916AD3A85DD7E8F1AF703AB69B457E7E77AD9D76E35DF1F9C898DD97CA74E5D97676892B05EB322D9D8A7A09N110I" TargetMode="External"/><Relationship Id="rId140" Type="http://schemas.openxmlformats.org/officeDocument/2006/relationships/hyperlink" Target="consultantplus://offline/ref=EFEFD8216A5CFEBD46B8FC54431A7EB8916AD3A85EDEE9F1AB7A3AB69B457E7E77AD9D76E35DF1F9C898DF9DC674E5D97676892B05EB322D9D8A7A09N110I" TargetMode="External"/><Relationship Id="rId145" Type="http://schemas.openxmlformats.org/officeDocument/2006/relationships/hyperlink" Target="consultantplus://offline/ref=EFEFD8216A5CFEBD46B8FC54431A7EB8916AD3A85EDEECF1AC7D3AB69B457E7E77AD9D76F15DA9F5C999C09ECD61B38830N213I" TargetMode="External"/><Relationship Id="rId161" Type="http://schemas.openxmlformats.org/officeDocument/2006/relationships/hyperlink" Target="consultantplus://offline/ref=EFEFD8216A5CFEBD46B8FC54431A7EB8916AD3A85DD7E8F1AF703AB69B457E7E77AD9D76E35DF1F9C898DC9DCC74E5D97676892B05EB322D9D8A7A09N110I" TargetMode="External"/><Relationship Id="rId166" Type="http://schemas.openxmlformats.org/officeDocument/2006/relationships/hyperlink" Target="consultantplus://offline/ref=EFEFD8216A5CFEBD46B8FC54431A7EB8916AD3A85DD7E8F1AF703AB69B457E7E77AD9D76E35DF1F9C898DC9BC874E5D97676892B05EB322D9D8A7A09N11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FC54431A7EB8916AD3A85EDEE9F1AB7A3AB69B457E7E77AD9D76E35DF1F9C898DE98C874E5D97676892B05EB322D9D8A7A09N110I" TargetMode="External"/><Relationship Id="rId23" Type="http://schemas.openxmlformats.org/officeDocument/2006/relationships/hyperlink" Target="consultantplus://offline/ref=EFEFD8216A5CFEBD46B8E259557621BD926785A35FD3E0A3F32C3CE1C415782B25EDC32FA118E2F9CA86DC9FCDN71FI" TargetMode="External"/><Relationship Id="rId28" Type="http://schemas.openxmlformats.org/officeDocument/2006/relationships/hyperlink" Target="consultantplus://offline/ref=EFEFD8216A5CFEBD46B8FC54431A7EB8916AD3A85DD7E8F1AF703AB69B457E7E77AD9D76E35DF1F9C898DE9DC774E5D97676892B05EB322D9D8A7A09N110I" TargetMode="External"/><Relationship Id="rId49" Type="http://schemas.openxmlformats.org/officeDocument/2006/relationships/hyperlink" Target="consultantplus://offline/ref=EFEFD8216A5CFEBD46B8FC54431A7EB8916AD3A85DD7E8F1AF703AB69B457E7E77AD9D76E35DF1F9C898DE99CD74E5D97676892B05EB322D9D8A7A09N110I" TargetMode="External"/><Relationship Id="rId114" Type="http://schemas.openxmlformats.org/officeDocument/2006/relationships/hyperlink" Target="consultantplus://offline/ref=EFEFD8216A5CFEBD46B8FC54431A7EB8916AD3A85DD7E8F1AF703AB69B457E7E77AD9D76E35DF1F9C898DF99CF74E5D97676892B05EB322D9D8A7A09N110I" TargetMode="External"/><Relationship Id="rId119" Type="http://schemas.openxmlformats.org/officeDocument/2006/relationships/hyperlink" Target="consultantplus://offline/ref=EFEFD8216A5CFEBD46B8FC54431A7EB8916AD3A85DD7E8F1AF703AB69B457E7E77AD9D76E35DF1F9C898DF99C974E5D97676892B05EB322D9D8A7A09N110I" TargetMode="External"/><Relationship Id="rId10" Type="http://schemas.openxmlformats.org/officeDocument/2006/relationships/hyperlink" Target="consultantplus://offline/ref=EFEFD8216A5CFEBD46B8FC54431A7EB8916AD3A85DD6E8F6A87E3AB69B457E7E77AD9D76E35DF1F9C89BD997CC74E5D97676892B05EB322D9D8A7A09N110I" TargetMode="External"/><Relationship Id="rId31" Type="http://schemas.openxmlformats.org/officeDocument/2006/relationships/hyperlink" Target="consultantplus://offline/ref=EFEFD8216A5CFEBD46B8FC54431A7EB8916AD3A85EDEE9F1AB7A3AB69B457E7E77AD9D76E35DF1F9C898DE97CC74E5D97676892B05EB322D9D8A7A09N110I" TargetMode="External"/><Relationship Id="rId44" Type="http://schemas.openxmlformats.org/officeDocument/2006/relationships/hyperlink" Target="consultantplus://offline/ref=EFEFD8216A5CFEBD46B8FC54431A7EB8916AD3A85EDEE9F1AB7A3AB69B457E7E77AD9D76E35DF1F9C898DE97C974E5D97676892B05EB322D9D8A7A09N110I" TargetMode="External"/><Relationship Id="rId52" Type="http://schemas.openxmlformats.org/officeDocument/2006/relationships/hyperlink" Target="consultantplus://offline/ref=EFEFD8216A5CFEBD46B8FC54431A7EB8916AD3A85EDEE9F1AB7A3AB69B457E7E77AD9D76E35DF1F9C898DE96CF74E5D97676892B05EB322D9D8A7A09N110I" TargetMode="External"/><Relationship Id="rId60" Type="http://schemas.openxmlformats.org/officeDocument/2006/relationships/hyperlink" Target="consultantplus://offline/ref=EFEFD8216A5CFEBD46B8E259557621BD926585A55ED3E0A3F32C3CE1C415782B25EDC32FA118E2F9CA86DC9FCDN71FI" TargetMode="External"/><Relationship Id="rId65" Type="http://schemas.openxmlformats.org/officeDocument/2006/relationships/hyperlink" Target="consultantplus://offline/ref=EFEFD8216A5CFEBD46B8E259557621BD92648CA758D4E0A3F32C3CE1C415782B25EDC32FA118E2F9CA86DC9FCDN71FI" TargetMode="External"/><Relationship Id="rId73" Type="http://schemas.openxmlformats.org/officeDocument/2006/relationships/hyperlink" Target="consultantplus://offline/ref=EFEFD8216A5CFEBD46B8FC54431A7EB8916AD3A85DD7E8F1AF703AB69B457E7E77AD9D76E35DF1F9C898DE97CB74E5D97676892B05EB322D9D8A7A09N110I" TargetMode="External"/><Relationship Id="rId78" Type="http://schemas.openxmlformats.org/officeDocument/2006/relationships/hyperlink" Target="consultantplus://offline/ref=EFEFD8216A5CFEBD46B8FC54431A7EB8916AD3A85DD7E8F1AF703AB69B457E7E77AD9D76E35DF1F9C898DE96CD74E5D97676892B05EB322D9D8A7A09N110I" TargetMode="External"/><Relationship Id="rId81" Type="http://schemas.openxmlformats.org/officeDocument/2006/relationships/hyperlink" Target="consultantplus://offline/ref=EFEFD8216A5CFEBD46B8FC54431A7EB8916AD3A85DD7E8F1AF703AB69B457E7E77AD9D76E35DF1F9C898DE96C974E5D97676892B05EB322D9D8A7A09N110I" TargetMode="External"/><Relationship Id="rId86" Type="http://schemas.openxmlformats.org/officeDocument/2006/relationships/hyperlink" Target="consultantplus://offline/ref=EFEFD8216A5CFEBD46B8FC54431A7EB8916AD3A85DD7E8F1AF703AB69B457E7E77AD9D76E35DF1F9C898DF9DCF74E5D97676892B05EB322D9D8A7A09N110I" TargetMode="External"/><Relationship Id="rId94" Type="http://schemas.openxmlformats.org/officeDocument/2006/relationships/hyperlink" Target="consultantplus://offline/ref=EFEFD8216A5CFEBD46B8FC54431A7EB8916AD3A85DD7E8F1AF703AB69B457E7E77AD9D76E35DF1F9C898DE9ECF74E5D97676892B05EB322D9D8A7A09N110I" TargetMode="External"/><Relationship Id="rId99" Type="http://schemas.openxmlformats.org/officeDocument/2006/relationships/hyperlink" Target="consultantplus://offline/ref=EFEFD8216A5CFEBD46B8FC54431A7EB8916AD3A85DD7EDF3AB7A3AB69B457E7E77AD9D76E35DF1F9C898DE9FC874E5D97676892B05EB322D9D8A7A09N110I" TargetMode="External"/><Relationship Id="rId101" Type="http://schemas.openxmlformats.org/officeDocument/2006/relationships/hyperlink" Target="consultantplus://offline/ref=EFEFD8216A5CFEBD46B8FC54431A7EB8916AD3A85DD6E8F6A87E3AB69B457E7E77AD9D76E35DF1F9C898DE9DCE74E5D97676892B05EB322D9D8A7A09N110I" TargetMode="External"/><Relationship Id="rId122" Type="http://schemas.openxmlformats.org/officeDocument/2006/relationships/hyperlink" Target="consultantplus://offline/ref=EFEFD8216A5CFEBD46B8FC54431A7EB8916AD3A85DD7E8F1AF703AB69B457E7E77AD9D76E35DF1F9C898DF98CF74E5D97676892B05EB322D9D8A7A09N110I" TargetMode="External"/><Relationship Id="rId130" Type="http://schemas.openxmlformats.org/officeDocument/2006/relationships/hyperlink" Target="consultantplus://offline/ref=EFEFD8216A5CFEBD46B8FC54431A7EB8916AD3A85DD7E8F1AF703AB69B457E7E77AD9D76E35DF1F9C898DF97CD74E5D97676892B05EB322D9D8A7A09N110I" TargetMode="External"/><Relationship Id="rId135" Type="http://schemas.openxmlformats.org/officeDocument/2006/relationships/hyperlink" Target="consultantplus://offline/ref=EFEFD8216A5CFEBD46B8FC54431A7EB8916AD3A85EDEE9F1AB7A3AB69B457E7E77AD9D76E35DF1F9C898DF9DCA74E5D97676892B05EB322D9D8A7A09N110I" TargetMode="External"/><Relationship Id="rId143" Type="http://schemas.openxmlformats.org/officeDocument/2006/relationships/hyperlink" Target="consultantplus://offline/ref=EFEFD8216A5CFEBD46B8FC54431A7EB8916AD3A85DD7E8F1AF703AB69B457E7E77AD9D76E35DF1F9C898DC9FCA74E5D97676892B05EB322D9D8A7A09N110I" TargetMode="External"/><Relationship Id="rId148" Type="http://schemas.openxmlformats.org/officeDocument/2006/relationships/hyperlink" Target="consultantplus://offline/ref=EFEFD8216A5CFEBD46B8FC54431A7EB8916AD3A85EDEE9F1AB7A3AB69B457E7E77AD9D76E35DF1F9C898DF9CCE74E5D97676892B05EB322D9D8A7A09N110I" TargetMode="External"/><Relationship Id="rId151" Type="http://schemas.openxmlformats.org/officeDocument/2006/relationships/hyperlink" Target="consultantplus://offline/ref=EFEFD8216A5CFEBD46B8E259557621BD92658FA45FDFE0A3F32C3CE1C415782B25EDC32FA118E2F9CA86DC9FCDN71FI" TargetMode="External"/><Relationship Id="rId156" Type="http://schemas.openxmlformats.org/officeDocument/2006/relationships/hyperlink" Target="consultantplus://offline/ref=EFEFD8216A5CFEBD46B8FC54431A7EB8916AD3A85DD7E8F1AF703AB69B457E7E77AD9D76E35DF1F9C898DC9ECC74E5D97676892B05EB322D9D8A7A09N110I" TargetMode="External"/><Relationship Id="rId164" Type="http://schemas.openxmlformats.org/officeDocument/2006/relationships/hyperlink" Target="consultantplus://offline/ref=EFEFD8216A5CFEBD46B8FC54431A7EB8916AD3A85DD7E8F1AF703AB69B457E7E77AD9D76E35DF1F9C898DC9DCA74E5D97676892B05EB322D9D8A7A09N110I" TargetMode="External"/><Relationship Id="rId169" Type="http://schemas.openxmlformats.org/officeDocument/2006/relationships/hyperlink" Target="consultantplus://offline/ref=EFEFD8216A5CFEBD46B8FC54431A7EB8916AD3A85DD7E8F1AF703AB69B457E7E77AD9D76E35DF1F9C898DC9BC874E5D97676892B05EB322D9D8A7A09N110I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FD8216A5CFEBD46B8E259557621BD926788A759D7E0A3F32C3CE1C415782B37ED9B26A71EFBF39CC99ACAC27EB09633219A2804F7N313I" TargetMode="External"/><Relationship Id="rId172" Type="http://schemas.openxmlformats.org/officeDocument/2006/relationships/hyperlink" Target="consultantplus://offline/ref=EFEFD8216A5CFEBD46B8FC54431A7EB8916AD3A85DD7EDF3AB7A3AB69B457E7E77AD9D76E35DF1F9C898DE9FC674E5D97676892B05EB322D9D8A7A09N110I" TargetMode="External"/><Relationship Id="rId13" Type="http://schemas.openxmlformats.org/officeDocument/2006/relationships/hyperlink" Target="consultantplus://offline/ref=EFEFD8216A5CFEBD46B8FC54431A7EB8916AD3A85DD7E8F1AF703AB69B457E7E77AD9D76E35DF1F9C898DE9FC874E5D97676892B05EB322D9D8A7A09N110I" TargetMode="External"/><Relationship Id="rId18" Type="http://schemas.openxmlformats.org/officeDocument/2006/relationships/hyperlink" Target="consultantplus://offline/ref=EFEFD8216A5CFEBD46B8FC54431A7EB8916AD3A85DD7EDF3AB7A3AB69B457E7E77AD9D76E35DF1F9C898DE9FC974E5D97676892B05EB322D9D8A7A09N110I" TargetMode="External"/><Relationship Id="rId39" Type="http://schemas.openxmlformats.org/officeDocument/2006/relationships/hyperlink" Target="consultantplus://offline/ref=EFEFD8216A5CFEBD46B8FC54431A7EB8916AD3A85EDEE9F1AB7A3AB69B457E7E77AD9D76E35DF1F9C898DE97CB74E5D97676892B05EB322D9D8A7A09N110I" TargetMode="External"/><Relationship Id="rId109" Type="http://schemas.openxmlformats.org/officeDocument/2006/relationships/hyperlink" Target="consultantplus://offline/ref=EFEFD8216A5CFEBD46B8FC54431A7EB8916AD3A85DD6E8F6A87E3AB69B457E7E77AD9D76E35DF1F9C999D89ECF74E5D97676892B05EB322D9D8A7A09N110I" TargetMode="External"/><Relationship Id="rId34" Type="http://schemas.openxmlformats.org/officeDocument/2006/relationships/hyperlink" Target="consultantplus://offline/ref=EFEFD8216A5CFEBD46B8FC54431A7EB8916AD3A85DD7E8F1AF703AB69B457E7E77AD9D76E35DF1F9C898DE9CCB74E5D97676892B05EB322D9D8A7A09N110I" TargetMode="External"/><Relationship Id="rId50" Type="http://schemas.openxmlformats.org/officeDocument/2006/relationships/hyperlink" Target="consultantplus://offline/ref=EFEFD8216A5CFEBD46B8FC54431A7EB8916AD3A85DD7E8F1AF703AB69B457E7E77AD9D76E35DF1F9C898DE99C674E5D97676892B05EB322D9D8A7A09N110I" TargetMode="External"/><Relationship Id="rId55" Type="http://schemas.openxmlformats.org/officeDocument/2006/relationships/hyperlink" Target="consultantplus://offline/ref=EFEFD8216A5CFEBD46B8FC54431A7EB8916AD3A85EDEE9F1AB7A3AB69B457E7E77AD9D76E35DF1F9C898DE96CC74E5D97676892B05EB322D9D8A7A09N110I" TargetMode="External"/><Relationship Id="rId76" Type="http://schemas.openxmlformats.org/officeDocument/2006/relationships/hyperlink" Target="consultantplus://offline/ref=EFEFD8216A5CFEBD46B8FC54431A7EB8916AD3A85DD7E8F1AF703AB69B457E7E77AD9D76E35DF1F9C898DE97C674E5D97676892B05EB322D9D8A7A09N110I" TargetMode="External"/><Relationship Id="rId97" Type="http://schemas.openxmlformats.org/officeDocument/2006/relationships/hyperlink" Target="consultantplus://offline/ref=EFEFD8216A5CFEBD46B8FC54431A7EB8916AD3A85EDEE9F1AB7A3AB69B457E7E77AD9D76E35DF1F9C898DF9ECC74E5D97676892B05EB322D9D8A7A09N110I" TargetMode="External"/><Relationship Id="rId104" Type="http://schemas.openxmlformats.org/officeDocument/2006/relationships/hyperlink" Target="consultantplus://offline/ref=EFEFD8216A5CFEBD46B8FC54431A7EB8916AD3A85DD7E8F1AF703AB69B457E7E77AD9D76E35DF1F9C898DF9ACD74E5D97676892B05EB322D9D8A7A09N110I" TargetMode="External"/><Relationship Id="rId120" Type="http://schemas.openxmlformats.org/officeDocument/2006/relationships/hyperlink" Target="consultantplus://offline/ref=EFEFD8216A5CFEBD46B8FC54431A7EB8916AD3A85EDEECF1AC7D3AB69B457E7E77AD9D76F15DA9F5C999C09ECD61B38830N213I" TargetMode="External"/><Relationship Id="rId125" Type="http://schemas.openxmlformats.org/officeDocument/2006/relationships/hyperlink" Target="consultantplus://offline/ref=EFEFD8216A5CFEBD46B8FC54431A7EB8916AD3A85EDEE9F1AB7A3AB69B457E7E77AD9D76E35DF1F9C898DF9DCC74E5D97676892B05EB322D9D8A7A09N110I" TargetMode="External"/><Relationship Id="rId141" Type="http://schemas.openxmlformats.org/officeDocument/2006/relationships/hyperlink" Target="consultantplus://offline/ref=EFEFD8216A5CFEBD46B8FC54431A7EB8916AD3A85DD7E8F1AF703AB69B457E7E77AD9D76E35DF1F9C898DC9FCB74E5D97676892B05EB322D9D8A7A09N110I" TargetMode="External"/><Relationship Id="rId146" Type="http://schemas.openxmlformats.org/officeDocument/2006/relationships/hyperlink" Target="consultantplus://offline/ref=EFEFD8216A5CFEBD46B8FC54431A7EB8916AD3A85EDEECF1AC7D3AB69B457E7E77AD9D76F15DA9F5C999C09ECD61B38830N213I" TargetMode="External"/><Relationship Id="rId167" Type="http://schemas.openxmlformats.org/officeDocument/2006/relationships/hyperlink" Target="consultantplus://offline/ref=EFEFD8216A5CFEBD46B8FC54431A7EB8916AD3A85DD7E8F1AF703AB69B457E7E77AD9D76E35DF1F9C898DC9BC774E5D97676892B05EB322D9D8A7A09N110I" TargetMode="External"/><Relationship Id="rId7" Type="http://schemas.openxmlformats.org/officeDocument/2006/relationships/hyperlink" Target="consultantplus://offline/ref=EFEFD8216A5CFEBD46B8FC54431A7EB8916AD3A85DD7E8F1AF703AB69B457E7E77AD9D76E35DF1F9C898DE9FCA74E5D97676892B05EB322D9D8A7A09N110I" TargetMode="External"/><Relationship Id="rId71" Type="http://schemas.openxmlformats.org/officeDocument/2006/relationships/hyperlink" Target="consultantplus://offline/ref=EFEFD8216A5CFEBD46B8E259557621BD926485AD5AD1E0A3F32C3CE1C415782B25EDC32FA118E2F9CA86DC9FCDN71FI" TargetMode="External"/><Relationship Id="rId92" Type="http://schemas.openxmlformats.org/officeDocument/2006/relationships/hyperlink" Target="consultantplus://offline/ref=EFEFD8216A5CFEBD46B8FC54431A7EB8916AD3A85DD7E8F1AF703AB69B457E7E77AD9D76E35DF1F9C898DF9DCD74E5D97676892B05EB322D9D8A7A09N110I" TargetMode="External"/><Relationship Id="rId162" Type="http://schemas.openxmlformats.org/officeDocument/2006/relationships/hyperlink" Target="consultantplus://offline/ref=EFEFD8216A5CFEBD46B8FC54431A7EB8916AD3A85DD7E8F1AF703AB69B457E7E77AD9D76E35DF1F9C898DC9DCB74E5D97676892B05EB322D9D8A7A09N11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EFD8216A5CFEBD46B8FC54431A7EB8916AD3A85DD7E8F1AF703AB69B457E7E77AD9D76E35DF1F9C898DE9DC674E5D97676892B05EB322D9D8A7A09N110I" TargetMode="External"/><Relationship Id="rId24" Type="http://schemas.openxmlformats.org/officeDocument/2006/relationships/hyperlink" Target="consultantplus://offline/ref=EFEFD8216A5CFEBD46B8FC54431A7EB8916AD3A85DD6E8F6A87E3AB69B457E7E77AD9D76E35DF1F9C999D89ECF74E5D97676892B05EB322D9D8A7A09N110I" TargetMode="External"/><Relationship Id="rId40" Type="http://schemas.openxmlformats.org/officeDocument/2006/relationships/hyperlink" Target="consultantplus://offline/ref=EFEFD8216A5CFEBD46B8FC54431A7EB8916AD3A85DD7E8F1AF703AB69B457E7E77AD9D76E35DF1F9C898DE9CC674E5D97676892B05EB322D9D8A7A09N110I" TargetMode="External"/><Relationship Id="rId45" Type="http://schemas.openxmlformats.org/officeDocument/2006/relationships/hyperlink" Target="consultantplus://offline/ref=EFEFD8216A5CFEBD46B8FC54431A7EB8916AD3A85EDEE9F1AB7A3AB69B457E7E77AD9D76E35DF1F9C898DE97C974E5D97676892B05EB322D9D8A7A09N110I" TargetMode="External"/><Relationship Id="rId66" Type="http://schemas.openxmlformats.org/officeDocument/2006/relationships/hyperlink" Target="consultantplus://offline/ref=EFEFD8216A5CFEBD46B8FC54431A7EB8916AD3A85DD7E8F1AF703AB69B457E7E77AD9D76E35DF1F9C898DE97CD74E5D97676892B05EB322D9D8A7A09N110I" TargetMode="External"/><Relationship Id="rId87" Type="http://schemas.openxmlformats.org/officeDocument/2006/relationships/hyperlink" Target="consultantplus://offline/ref=EFEFD8216A5CFEBD46B8FC54431A7EB8916AD3A85DD7E8F1AF703AB69B457E7E77AD9D76E35DF1F9C898DF9DCE74E5D97676892B05EB322D9D8A7A09N110I" TargetMode="External"/><Relationship Id="rId110" Type="http://schemas.openxmlformats.org/officeDocument/2006/relationships/hyperlink" Target="consultantplus://offline/ref=EFEFD8216A5CFEBD46B8FC54431A7EB8916AD3A85DD7E8F1AF703AB69B457E7E77AD9D76E35DF1F9C898DF9AC874E5D97676892B05EB322D9D8A7A09N110I" TargetMode="External"/><Relationship Id="rId115" Type="http://schemas.openxmlformats.org/officeDocument/2006/relationships/hyperlink" Target="consultantplus://offline/ref=EFEFD8216A5CFEBD46B8FC54431A7EB8916AD3A85EDEE9F1AB7A3AB69B457E7E77AD9D76E35DF1F9C898DF9EC774E5D97676892B05EB322D9D8A7A09N110I" TargetMode="External"/><Relationship Id="rId131" Type="http://schemas.openxmlformats.org/officeDocument/2006/relationships/hyperlink" Target="consultantplus://offline/ref=EFEFD8216A5CFEBD46B8FC54431A7EB8916AD3A85DD7E8F1AF703AB69B457E7E77AD9D76E35DF1F9C898DF97C974E5D97676892B05EB322D9D8A7A09N110I" TargetMode="External"/><Relationship Id="rId136" Type="http://schemas.openxmlformats.org/officeDocument/2006/relationships/hyperlink" Target="consultantplus://offline/ref=EFEFD8216A5CFEBD46B8FC54431A7EB8916AD3A85DD7E8F1AF703AB69B457E7E77AD9D76E35DF1F9C898DC9FCC74E5D97676892B05EB322D9D8A7A09N110I" TargetMode="External"/><Relationship Id="rId157" Type="http://schemas.openxmlformats.org/officeDocument/2006/relationships/hyperlink" Target="consultantplus://offline/ref=EFEFD8216A5CFEBD46B8FC54431A7EB8916AD3A85DD7E8F1AF703AB69B457E7E77AD9D76E35DF1F9C898DC9EC874E5D97676892B05EB322D9D8A7A09N110I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EFEFD8216A5CFEBD46B8FC54431A7EB8916AD3A85DD7E8F1AF703AB69B457E7E77AD9D76E35DF1F9C898DE98C974E5D97676892B05EB322D9D8A7A09N110I" TargetMode="External"/><Relationship Id="rId82" Type="http://schemas.openxmlformats.org/officeDocument/2006/relationships/hyperlink" Target="consultantplus://offline/ref=EFEFD8216A5CFEBD46B8FC54431A7EB8916AD3A85DD7E8F1AF703AB69B457E7E77AD9D76E35DF1F9C898DE96C874E5D97676892B05EB322D9D8A7A09N110I" TargetMode="External"/><Relationship Id="rId152" Type="http://schemas.openxmlformats.org/officeDocument/2006/relationships/hyperlink" Target="consultantplus://offline/ref=EFEFD8216A5CFEBD46B8E259557621BD926485AD5AD1E0A3F32C3CE1C415782B25EDC32FA118E2F9CA86DC9FCDN71FI" TargetMode="External"/><Relationship Id="rId173" Type="http://schemas.openxmlformats.org/officeDocument/2006/relationships/hyperlink" Target="consultantplus://offline/ref=EFEFD8216A5CFEBD46B8FC54431A7EB8916AD3A85DD7E8F1AF703AB69B457E7E77AD9D76E35DF1F9C898DC9BC674E5D97676892B05EB322D9D8A7A09N110I" TargetMode="External"/><Relationship Id="rId19" Type="http://schemas.openxmlformats.org/officeDocument/2006/relationships/hyperlink" Target="consultantplus://offline/ref=EFEFD8216A5CFEBD46B8FC54431A7EB8916AD3A85DD7E8F1AF703AB69B457E7E77AD9D76E35DF1F9C898DE9ECD74E5D97676892B05EB322D9D8A7A09N110I" TargetMode="External"/><Relationship Id="rId14" Type="http://schemas.openxmlformats.org/officeDocument/2006/relationships/hyperlink" Target="consultantplus://offline/ref=EFEFD8216A5CFEBD46B8FC54431A7EB8916AD3A85ED2EFF4AC703AB69B457E7E77AD9D76F15DA9F5C999C09ECD61B38830N213I" TargetMode="External"/><Relationship Id="rId30" Type="http://schemas.openxmlformats.org/officeDocument/2006/relationships/hyperlink" Target="consultantplus://offline/ref=EFEFD8216A5CFEBD46B8FC54431A7EB8916AD3A85DD7E8F1AF703AB69B457E7E77AD9D76E35DF1F9C898DE9CCF74E5D97676892B05EB322D9D8A7A09N110I" TargetMode="External"/><Relationship Id="rId35" Type="http://schemas.openxmlformats.org/officeDocument/2006/relationships/hyperlink" Target="consultantplus://offline/ref=EFEFD8216A5CFEBD46B8FC54431A7EB8916AD3A85DD7E8F1AF703AB69B457E7E77AD9D76E35DF1F9C898DE9CCA74E5D97676892B05EB322D9D8A7A09N110I" TargetMode="External"/><Relationship Id="rId56" Type="http://schemas.openxmlformats.org/officeDocument/2006/relationships/hyperlink" Target="consultantplus://offline/ref=EFEFD8216A5CFEBD46B8FC54431A7EB8916AD3A85EDEE9F1AB7A3AB69B457E7E77AD9D76E35DF1F9C898DE96CB74E5D97676892B05EB322D9D8A7A09N110I" TargetMode="External"/><Relationship Id="rId77" Type="http://schemas.openxmlformats.org/officeDocument/2006/relationships/hyperlink" Target="consultantplus://offline/ref=EFEFD8216A5CFEBD46B8FC54431A7EB8916AD3A85DD7E8F1AF703AB69B457E7E77AD9D76E35DF1F9C898DE96CE74E5D97676892B05EB322D9D8A7A09N110I" TargetMode="External"/><Relationship Id="rId100" Type="http://schemas.openxmlformats.org/officeDocument/2006/relationships/hyperlink" Target="consultantplus://offline/ref=EFEFD8216A5CFEBD46B8FC54431A7EB8916AD3A85DD7E8F1AF703AB69B457E7E77AD9D76E35DF1F9C898DF9BC974E5D97676892B05EB322D9D8A7A09N110I" TargetMode="External"/><Relationship Id="rId105" Type="http://schemas.openxmlformats.org/officeDocument/2006/relationships/hyperlink" Target="consultantplus://offline/ref=EFEFD8216A5CFEBD46B8FC54431A7EB8916AD3A85DD7E8F1AF703AB69B457E7E77AD9D76E35DF1F9C898DF9ACB74E5D97676892B05EB322D9D8A7A09N110I" TargetMode="External"/><Relationship Id="rId126" Type="http://schemas.openxmlformats.org/officeDocument/2006/relationships/hyperlink" Target="consultantplus://offline/ref=EFEFD8216A5CFEBD46B8FC54431A7EB8916AD3A85DD7E8F1AF703AB69B457E7E77AD9D76E35DF1F9C898DF98C774E5D97676892B05EB322D9D8A7A09N110I" TargetMode="External"/><Relationship Id="rId147" Type="http://schemas.openxmlformats.org/officeDocument/2006/relationships/hyperlink" Target="consultantplus://offline/ref=EFEFD8216A5CFEBD46B8FC54431A7EB8916AD3A85DD7E8F1AF703AB69B457E7E77AD9D76E35DF1F9C898DC9FC774E5D97676892B05EB322D9D8A7A09N110I" TargetMode="External"/><Relationship Id="rId168" Type="http://schemas.openxmlformats.org/officeDocument/2006/relationships/hyperlink" Target="consultantplus://offline/ref=EFEFD8216A5CFEBD46B8FC54431A7EB8916AD3A85DD7E8F1AF703AB69B457E7E77AD9D76E35DF1F9C898DC9BC874E5D97676892B05EB322D9D8A7A09N110I" TargetMode="External"/><Relationship Id="rId8" Type="http://schemas.openxmlformats.org/officeDocument/2006/relationships/hyperlink" Target="consultantplus://offline/ref=EFEFD8216A5CFEBD46B8FC54431A7EB8916AD3A85DD7EDF3AB7A3AB69B457E7E77AD9D76E35DF1F9C898DE9FCA74E5D97676892B05EB322D9D8A7A09N110I" TargetMode="External"/><Relationship Id="rId51" Type="http://schemas.openxmlformats.org/officeDocument/2006/relationships/hyperlink" Target="consultantplus://offline/ref=EFEFD8216A5CFEBD46B8FC54431A7EB8916AD3A85DD7E8F1AF703AB69B457E7E77AD9D76E35DF1F9C898DE98CE74E5D97676892B05EB322D9D8A7A09N110I" TargetMode="External"/><Relationship Id="rId72" Type="http://schemas.openxmlformats.org/officeDocument/2006/relationships/hyperlink" Target="consultantplus://offline/ref=EFEFD8216A5CFEBD46B8FC54431A7EB8916AD3A85EDEE9F1AB7A3AB69B457E7E77AD9D76E35DF1F9C898DF9FCE74E5D97676892B05EB322D9D8A7A09N110I" TargetMode="External"/><Relationship Id="rId93" Type="http://schemas.openxmlformats.org/officeDocument/2006/relationships/hyperlink" Target="consultantplus://offline/ref=EFEFD8216A5CFEBD46B8FC54431A7EB8916AD3A85DD7E8F1AF703AB69B457E7E77AD9D76E35DF1F9C898DF9BCE74E5D97676892B05EB322D9D8A7A09N110I" TargetMode="External"/><Relationship Id="rId98" Type="http://schemas.openxmlformats.org/officeDocument/2006/relationships/hyperlink" Target="consultantplus://offline/ref=EFEFD8216A5CFEBD46B8FC54431A7EB8916AD3A85DD7E8F1AF703AB69B457E7E77AD9D76E35DF1F9C898DF9BCC74E5D97676892B05EB322D9D8A7A09N110I" TargetMode="External"/><Relationship Id="rId121" Type="http://schemas.openxmlformats.org/officeDocument/2006/relationships/hyperlink" Target="consultantplus://offline/ref=EFEFD8216A5CFEBD46B8FC54431A7EB8916AD3A85DD7E8F1AF703AB69B457E7E77AD9D76E35DF1F9C898DF99C774E5D97676892B05EB322D9D8A7A09N110I" TargetMode="External"/><Relationship Id="rId142" Type="http://schemas.openxmlformats.org/officeDocument/2006/relationships/hyperlink" Target="consultantplus://offline/ref=EFEFD8216A5CFEBD46B8E259557621BD92648CA758D4E0A3F32C3CE1C415782B25EDC32FA118E2F9CA86DC9FCDN71FI" TargetMode="External"/><Relationship Id="rId163" Type="http://schemas.openxmlformats.org/officeDocument/2006/relationships/hyperlink" Target="consultantplus://offline/ref=EFEFD8216A5CFEBD46B8FC54431A7EB8916AD3A85EDEE9F1AB7A3AB69B457E7E77AD9D76E35DF1F9C898DF9CC874E5D97676892B05EB322D9D8A7A09N11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FEFD8216A5CFEBD46B8FC54431A7EB8916AD3A85DD7E8F1AF703AB69B457E7E77AD9D76E35DF1F9C898DE9EC974E5D97676892B05EB322D9D8A7A09N110I" TargetMode="External"/><Relationship Id="rId46" Type="http://schemas.openxmlformats.org/officeDocument/2006/relationships/hyperlink" Target="consultantplus://offline/ref=EFEFD8216A5CFEBD46B8FC54431A7EB8916AD3A85DD7E8F1AF703AB69B457E7E77AD9D76E35DF1F9C898DE9ACF74E5D97676892B05EB322D9D8A7A09N110I" TargetMode="External"/><Relationship Id="rId67" Type="http://schemas.openxmlformats.org/officeDocument/2006/relationships/hyperlink" Target="consultantplus://offline/ref=EFEFD8216A5CFEBD46B8FC54431A7EB8916AD3A85EDEE9F1AB7A3AB69B457E7E77AD9D76E35DF1F9C898DE96C874E5D97676892B05EB322D9D8A7A09N110I" TargetMode="External"/><Relationship Id="rId116" Type="http://schemas.openxmlformats.org/officeDocument/2006/relationships/hyperlink" Target="consultantplus://offline/ref=EFEFD8216A5CFEBD46B8FC54431A7EB8916AD3A85DD7E8F1AF703AB69B457E7E77AD9D76E35DF1F9C898DF99CD74E5D97676892B05EB322D9D8A7A09N110I" TargetMode="External"/><Relationship Id="rId137" Type="http://schemas.openxmlformats.org/officeDocument/2006/relationships/hyperlink" Target="consultantplus://offline/ref=EFEFD8216A5CFEBD46B8FC54431A7EB8916AD3A85EDEE9F1AB7A3AB69B457E7E77AD9D76E35DF1F9C898DF9DC974E5D97676892B05EB322D9D8A7A09N110I" TargetMode="External"/><Relationship Id="rId158" Type="http://schemas.openxmlformats.org/officeDocument/2006/relationships/hyperlink" Target="consultantplus://offline/ref=EFEFD8216A5CFEBD46B8FC54431A7EB8916AD3A85DD7E8F1AF703AB69B457E7E77AD9D76E35DF1F9C898DC9EC674E5D97676892B05EB322D9D8A7A09N110I" TargetMode="External"/><Relationship Id="rId20" Type="http://schemas.openxmlformats.org/officeDocument/2006/relationships/hyperlink" Target="consultantplus://offline/ref=EFEFD8216A5CFEBD46B8FC54431A7EB8916AD3A85DD7E8F1AF703AB69B457E7E77AD9D76E35DF1F9C898DE9ECC74E5D97676892B05EB322D9D8A7A09N110I" TargetMode="External"/><Relationship Id="rId41" Type="http://schemas.openxmlformats.org/officeDocument/2006/relationships/hyperlink" Target="consultantplus://offline/ref=EFEFD8216A5CFEBD46B8FC54431A7EB8916AD3A85EDEE9F1AB7A3AB69B457E7E77AD9D76E35DF1F9C898DE97C774E5D97676892B05EB322D9D8A7A09N110I" TargetMode="External"/><Relationship Id="rId62" Type="http://schemas.openxmlformats.org/officeDocument/2006/relationships/hyperlink" Target="consultantplus://offline/ref=EFEFD8216A5CFEBD46B8FC54431A7EB8916AD3A85EDEECF1AC7D3AB69B457E7E77AD9D76F15DA9F5C999C09ECD61B38830N213I" TargetMode="External"/><Relationship Id="rId83" Type="http://schemas.openxmlformats.org/officeDocument/2006/relationships/hyperlink" Target="consultantplus://offline/ref=EFEFD8216A5CFEBD46B8FC54431A7EB8916AD3A85EDEE9F1AB7A3AB69B457E7E77AD9D76E35DF1F9C898DF9FCC74E5D97676892B05EB322D9D8A7A09N110I" TargetMode="External"/><Relationship Id="rId88" Type="http://schemas.openxmlformats.org/officeDocument/2006/relationships/hyperlink" Target="consultantplus://offline/ref=EFEFD8216A5CFEBD46B8FC54431A7EB8916AD3A85DD7E8F1AF703AB69B457E7E77AD9D76E35DF1F9C898DF9DCF74E5D97676892B05EB322D9D8A7A09N110I" TargetMode="External"/><Relationship Id="rId111" Type="http://schemas.openxmlformats.org/officeDocument/2006/relationships/hyperlink" Target="consultantplus://offline/ref=EFEFD8216A5CFEBD46B8FC54431A7EB8916AD3A85EDEE9F1AB7A3AB69B457E7E77AD9D76E35DF1F9C898DF9ECB74E5D97676892B05EB322D9D8A7A09N110I" TargetMode="External"/><Relationship Id="rId132" Type="http://schemas.openxmlformats.org/officeDocument/2006/relationships/hyperlink" Target="consultantplus://offline/ref=EFEFD8216A5CFEBD46B8FC54431A7EB8916AD3A85DD7E8F1AF703AB69B457E7E77AD9D76E35DF1F9C898DF97C774E5D97676892B05EB322D9D8A7A09N110I" TargetMode="External"/><Relationship Id="rId153" Type="http://schemas.openxmlformats.org/officeDocument/2006/relationships/hyperlink" Target="consultantplus://offline/ref=EFEFD8216A5CFEBD46B8FC54431A7EB8916AD3A85EDEE9F1AB7A3AB69B457E7E77AD9D76E35DF1F9C898DF9CCA74E5D97676892B05EB322D9D8A7A09N110I" TargetMode="External"/><Relationship Id="rId174" Type="http://schemas.openxmlformats.org/officeDocument/2006/relationships/hyperlink" Target="consultantplus://offline/ref=EFEFD8216A5CFEBD46B8FC54431A7EB8916AD3A85DD7E8F1AF703AB69B457E7E77AD9D76E35DF1F9C898DC99C774E5D97676892B05EB322D9D8A7A09N110I" TargetMode="External"/><Relationship Id="rId15" Type="http://schemas.openxmlformats.org/officeDocument/2006/relationships/hyperlink" Target="consultantplus://offline/ref=EFEFD8216A5CFEBD46B8FC54431A7EB8916AD3A85ED2E8F3A77A3AB69B457E7E77AD9D76F15DA9F5C999C09ECD61B38830N213I" TargetMode="External"/><Relationship Id="rId36" Type="http://schemas.openxmlformats.org/officeDocument/2006/relationships/hyperlink" Target="consultantplus://offline/ref=EFEFD8216A5CFEBD46B8FC54431A7EB8916AD3A85EDEECF1AC7D3AB69B457E7E77AD9D76F15DA9F5C999C09ECD61B38830N213I" TargetMode="External"/><Relationship Id="rId57" Type="http://schemas.openxmlformats.org/officeDocument/2006/relationships/hyperlink" Target="consultantplus://offline/ref=EFEFD8216A5CFEBD46B8FC54431A7EB8916AD3A85DD7E8F1AF703AB69B457E7E77AD9D76E35DF1F9C898DE98CC74E5D97676892B05EB322D9D8A7A09N110I" TargetMode="External"/><Relationship Id="rId106" Type="http://schemas.openxmlformats.org/officeDocument/2006/relationships/hyperlink" Target="consultantplus://offline/ref=EFEFD8216A5CFEBD46B8E259557621BD926785A35FD3E0A3F32C3CE1C415782B25EDC32FA118E2F9CA86DC9FCDN71FI" TargetMode="External"/><Relationship Id="rId127" Type="http://schemas.openxmlformats.org/officeDocument/2006/relationships/hyperlink" Target="consultantplus://offline/ref=EFEFD8216A5CFEBD46B8FC54431A7EB8916AD3A85DD7E8F1AF703AB69B457E7E77AD9D76E35DF1F9C898DF97CF74E5D97676892B05EB322D9D8A7A09N1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22278</Words>
  <Characters>126987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Виктор Викторович</dc:creator>
  <cp:lastModifiedBy>Володин Виктор Викторович</cp:lastModifiedBy>
  <cp:revision>1</cp:revision>
  <dcterms:created xsi:type="dcterms:W3CDTF">2020-12-11T08:53:00Z</dcterms:created>
  <dcterms:modified xsi:type="dcterms:W3CDTF">2020-12-11T08:53:00Z</dcterms:modified>
</cp:coreProperties>
</file>